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23" w:rsidRPr="00C21623" w:rsidRDefault="00C21623" w:rsidP="00C21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3">
        <w:rPr>
          <w:rFonts w:ascii="Times New Roman" w:hAnsi="Times New Roman" w:cs="Times New Roman"/>
          <w:b/>
          <w:sz w:val="32"/>
          <w:szCs w:val="32"/>
        </w:rPr>
        <w:t>Ohio Association of REALTORS</w:t>
      </w:r>
      <w:r w:rsidRPr="00C21623">
        <w:rPr>
          <w:rFonts w:ascii="Times New Roman" w:hAnsi="Times New Roman" w:cs="Times New Roman"/>
          <w:b/>
          <w:sz w:val="32"/>
          <w:szCs w:val="32"/>
          <w:vertAlign w:val="superscript"/>
        </w:rPr>
        <w:t>®</w:t>
      </w:r>
    </w:p>
    <w:p w:rsidR="00C21623" w:rsidRDefault="00C21623">
      <w:pPr>
        <w:rPr>
          <w:rFonts w:ascii="Times New Roman" w:hAnsi="Times New Roman" w:cs="Times New Roman"/>
          <w:sz w:val="28"/>
          <w:szCs w:val="28"/>
        </w:rPr>
      </w:pPr>
    </w:p>
    <w:p w:rsidR="0004677B" w:rsidRDefault="00373C56">
      <w:pPr>
        <w:rPr>
          <w:rFonts w:ascii="Times New Roman" w:hAnsi="Times New Roman" w:cs="Times New Roman"/>
          <w:sz w:val="28"/>
          <w:szCs w:val="28"/>
        </w:rPr>
      </w:pPr>
      <w:r w:rsidRPr="00373C56">
        <w:rPr>
          <w:rFonts w:ascii="Times New Roman" w:hAnsi="Times New Roman" w:cs="Times New Roman"/>
          <w:sz w:val="28"/>
          <w:szCs w:val="28"/>
        </w:rPr>
        <w:t>The Ohio Association of REALTORS</w:t>
      </w:r>
      <w:r w:rsidR="004202CC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Pr="00373C56">
        <w:rPr>
          <w:rFonts w:ascii="Times New Roman" w:hAnsi="Times New Roman" w:cs="Times New Roman"/>
          <w:sz w:val="28"/>
          <w:szCs w:val="28"/>
        </w:rPr>
        <w:t xml:space="preserve"> launched a </w:t>
      </w:r>
      <w:proofErr w:type="gramStart"/>
      <w:r w:rsidRPr="00373C56">
        <w:rPr>
          <w:rFonts w:ascii="Times New Roman" w:hAnsi="Times New Roman" w:cs="Times New Roman"/>
          <w:sz w:val="28"/>
          <w:szCs w:val="28"/>
        </w:rPr>
        <w:t>ground-breaking</w:t>
      </w:r>
      <w:proofErr w:type="gramEnd"/>
      <w:r w:rsidRPr="00373C56">
        <w:rPr>
          <w:rFonts w:ascii="Times New Roman" w:hAnsi="Times New Roman" w:cs="Times New Roman"/>
          <w:sz w:val="28"/>
          <w:szCs w:val="28"/>
        </w:rPr>
        <w:t xml:space="preserve"> video series in 2017 designed to celebrate professionalism and </w:t>
      </w:r>
      <w:r w:rsidR="00852826">
        <w:rPr>
          <w:rFonts w:ascii="Times New Roman" w:hAnsi="Times New Roman" w:cs="Times New Roman"/>
          <w:sz w:val="28"/>
          <w:szCs w:val="28"/>
        </w:rPr>
        <w:t xml:space="preserve">the critical </w:t>
      </w:r>
      <w:r w:rsidR="0004677B">
        <w:rPr>
          <w:rFonts w:ascii="Times New Roman" w:hAnsi="Times New Roman" w:cs="Times New Roman"/>
          <w:sz w:val="28"/>
          <w:szCs w:val="28"/>
        </w:rPr>
        <w:t>role of REALTORS</w:t>
      </w:r>
      <w:r w:rsidR="004202CC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04677B">
        <w:rPr>
          <w:rFonts w:ascii="Times New Roman" w:hAnsi="Times New Roman" w:cs="Times New Roman"/>
          <w:sz w:val="28"/>
          <w:szCs w:val="28"/>
        </w:rPr>
        <w:t xml:space="preserve"> in making the dream of property ownership a reality.</w:t>
      </w:r>
    </w:p>
    <w:p w:rsidR="00066B26" w:rsidRDefault="0004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video series addresses the unique </w:t>
      </w:r>
      <w:r w:rsidR="00852826">
        <w:rPr>
          <w:rFonts w:ascii="Times New Roman" w:hAnsi="Times New Roman" w:cs="Times New Roman"/>
          <w:sz w:val="28"/>
          <w:szCs w:val="28"/>
        </w:rPr>
        <w:t>nature of the real estate profession – spotlighting that REALTORS</w:t>
      </w:r>
      <w:r w:rsidR="004202CC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852826">
        <w:rPr>
          <w:rFonts w:ascii="Times New Roman" w:hAnsi="Times New Roman" w:cs="Times New Roman"/>
          <w:sz w:val="28"/>
          <w:szCs w:val="28"/>
        </w:rPr>
        <w:t xml:space="preserve"> are competitors who cooperate for the betterment of buyers and sellers. The profession understands and appreciates that individual success is directly linked to the collective effort of Ohio’s 30,000-plus REALTORS</w:t>
      </w:r>
      <w:r w:rsidR="004202CC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852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34E" w:rsidRDefault="0006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month we premiere a new video, featuring our membership giving voice to one of 12 key aspirational concepts. </w:t>
      </w:r>
      <w:r w:rsidR="00413855">
        <w:rPr>
          <w:rFonts w:ascii="Times New Roman" w:hAnsi="Times New Roman" w:cs="Times New Roman"/>
          <w:sz w:val="28"/>
          <w:szCs w:val="28"/>
        </w:rPr>
        <w:t>Our REALTOR</w:t>
      </w:r>
      <w:r w:rsidR="00FD73AA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413855">
        <w:rPr>
          <w:rFonts w:ascii="Times New Roman" w:hAnsi="Times New Roman" w:cs="Times New Roman"/>
          <w:sz w:val="28"/>
          <w:szCs w:val="28"/>
        </w:rPr>
        <w:t xml:space="preserve"> members offer personal insight on how the profession helps to bridge divides and find common ground to bring disparate interests together. The </w:t>
      </w:r>
      <w:r w:rsidR="00290F40">
        <w:rPr>
          <w:rFonts w:ascii="Times New Roman" w:hAnsi="Times New Roman" w:cs="Times New Roman"/>
          <w:sz w:val="28"/>
          <w:szCs w:val="28"/>
        </w:rPr>
        <w:t>series’</w:t>
      </w:r>
      <w:r w:rsidR="0041385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13855" w:rsidRPr="00290F40">
          <w:rPr>
            <w:rStyle w:val="Hyperlink"/>
            <w:rFonts w:ascii="Times New Roman" w:hAnsi="Times New Roman" w:cs="Times New Roman"/>
            <w:sz w:val="28"/>
            <w:szCs w:val="28"/>
          </w:rPr>
          <w:t>introductory video</w:t>
        </w:r>
      </w:hyperlink>
      <w:r w:rsidR="00413855">
        <w:rPr>
          <w:rFonts w:ascii="Times New Roman" w:hAnsi="Times New Roman" w:cs="Times New Roman"/>
          <w:sz w:val="28"/>
          <w:szCs w:val="28"/>
        </w:rPr>
        <w:t xml:space="preserve"> was unveiled during our Inaugural &amp; Winter Conference in January. </w:t>
      </w:r>
      <w:r w:rsidR="0042034E">
        <w:rPr>
          <w:rFonts w:ascii="Times New Roman" w:hAnsi="Times New Roman" w:cs="Times New Roman"/>
          <w:sz w:val="28"/>
          <w:szCs w:val="28"/>
        </w:rPr>
        <w:t xml:space="preserve">Throughout 2017 we </w:t>
      </w:r>
      <w:r w:rsidR="00290F40">
        <w:rPr>
          <w:rFonts w:ascii="Times New Roman" w:hAnsi="Times New Roman" w:cs="Times New Roman"/>
          <w:sz w:val="28"/>
          <w:szCs w:val="28"/>
        </w:rPr>
        <w:t>are</w:t>
      </w:r>
      <w:r w:rsidR="0042034E">
        <w:rPr>
          <w:rFonts w:ascii="Times New Roman" w:hAnsi="Times New Roman" w:cs="Times New Roman"/>
          <w:sz w:val="28"/>
          <w:szCs w:val="28"/>
        </w:rPr>
        <w:t xml:space="preserve"> spotlight</w:t>
      </w:r>
      <w:r w:rsidR="00290F40">
        <w:rPr>
          <w:rFonts w:ascii="Times New Roman" w:hAnsi="Times New Roman" w:cs="Times New Roman"/>
          <w:sz w:val="28"/>
          <w:szCs w:val="28"/>
        </w:rPr>
        <w:t>ing</w:t>
      </w:r>
      <w:r w:rsidR="0042034E">
        <w:rPr>
          <w:rFonts w:ascii="Times New Roman" w:hAnsi="Times New Roman" w:cs="Times New Roman"/>
          <w:sz w:val="28"/>
          <w:szCs w:val="28"/>
        </w:rPr>
        <w:t xml:space="preserve"> how REALTORS</w:t>
      </w:r>
      <w:r w:rsidR="00FD73AA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42034E">
        <w:rPr>
          <w:rFonts w:ascii="Times New Roman" w:hAnsi="Times New Roman" w:cs="Times New Roman"/>
          <w:sz w:val="28"/>
          <w:szCs w:val="28"/>
        </w:rPr>
        <w:t xml:space="preserve"> are:</w:t>
      </w:r>
    </w:p>
    <w:p w:rsidR="00413855" w:rsidRPr="00413855" w:rsidRDefault="00C21623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2034E" w:rsidRPr="00290F40">
          <w:rPr>
            <w:rStyle w:val="Hyperlink"/>
            <w:rFonts w:ascii="Times New Roman" w:hAnsi="Times New Roman" w:cs="Times New Roman"/>
            <w:sz w:val="28"/>
            <w:szCs w:val="28"/>
          </w:rPr>
          <w:t>Moti</w:t>
        </w:r>
        <w:r w:rsidR="00413855" w:rsidRPr="00290F40">
          <w:rPr>
            <w:rStyle w:val="Hyperlink"/>
            <w:rFonts w:ascii="Times New Roman" w:hAnsi="Times New Roman" w:cs="Times New Roman"/>
            <w:sz w:val="28"/>
            <w:szCs w:val="28"/>
          </w:rPr>
          <w:t>vators</w:t>
        </w:r>
      </w:hyperlink>
    </w:p>
    <w:p w:rsidR="00413855" w:rsidRPr="00413855" w:rsidRDefault="00C21623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13855" w:rsidRPr="00413855">
          <w:rPr>
            <w:rStyle w:val="Hyperlink"/>
            <w:rFonts w:ascii="Times New Roman" w:hAnsi="Times New Roman" w:cs="Times New Roman"/>
            <w:sz w:val="28"/>
            <w:szCs w:val="28"/>
          </w:rPr>
          <w:t>Counselors</w:t>
        </w:r>
      </w:hyperlink>
    </w:p>
    <w:p w:rsidR="00413855" w:rsidRPr="00413855" w:rsidRDefault="00C21623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3855" w:rsidRPr="00413855">
          <w:rPr>
            <w:rStyle w:val="Hyperlink"/>
            <w:rFonts w:ascii="Times New Roman" w:hAnsi="Times New Roman" w:cs="Times New Roman"/>
            <w:sz w:val="28"/>
            <w:szCs w:val="28"/>
          </w:rPr>
          <w:t>Negotiators</w:t>
        </w:r>
      </w:hyperlink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Advocates</w:t>
      </w:r>
      <w:bookmarkStart w:id="0" w:name="_GoBack"/>
      <w:bookmarkEnd w:id="0"/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Ambassadors</w:t>
      </w:r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Entrepreneurs</w:t>
      </w:r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Market Experts</w:t>
      </w:r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Honesty &amp; Integrity</w:t>
      </w:r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Leaders</w:t>
      </w:r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Philanthropists/Community Service</w:t>
      </w:r>
    </w:p>
    <w:p w:rsidR="00413855" w:rsidRPr="00413855" w:rsidRDefault="00413855" w:rsidP="00413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Educators</w:t>
      </w:r>
    </w:p>
    <w:p w:rsidR="00100FB4" w:rsidRDefault="00413855" w:rsidP="00100F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855">
        <w:rPr>
          <w:rFonts w:ascii="Times New Roman" w:hAnsi="Times New Roman" w:cs="Times New Roman"/>
          <w:sz w:val="28"/>
          <w:szCs w:val="28"/>
        </w:rPr>
        <w:t>Professionals</w:t>
      </w:r>
    </w:p>
    <w:p w:rsidR="0004677B" w:rsidRPr="00100FB4" w:rsidRDefault="00A9243A" w:rsidP="00100FB4">
      <w:pPr>
        <w:rPr>
          <w:rFonts w:ascii="Times New Roman" w:hAnsi="Times New Roman" w:cs="Times New Roman"/>
          <w:sz w:val="28"/>
          <w:szCs w:val="28"/>
        </w:rPr>
      </w:pPr>
      <w:r w:rsidRPr="00100FB4">
        <w:rPr>
          <w:rFonts w:ascii="Times New Roman" w:hAnsi="Times New Roman" w:cs="Times New Roman"/>
          <w:sz w:val="28"/>
          <w:szCs w:val="28"/>
        </w:rPr>
        <w:t>While t</w:t>
      </w:r>
      <w:r w:rsidR="00902476" w:rsidRPr="00100FB4">
        <w:rPr>
          <w:rFonts w:ascii="Times New Roman" w:hAnsi="Times New Roman" w:cs="Times New Roman"/>
          <w:sz w:val="28"/>
          <w:szCs w:val="28"/>
        </w:rPr>
        <w:t>he series – We Are Ohio REALTORS</w:t>
      </w:r>
      <w:r w:rsidR="00FD73AA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902476" w:rsidRPr="00100FB4">
        <w:rPr>
          <w:rFonts w:ascii="Times New Roman" w:hAnsi="Times New Roman" w:cs="Times New Roman"/>
          <w:sz w:val="28"/>
          <w:szCs w:val="28"/>
        </w:rPr>
        <w:t xml:space="preserve"> – is specifically intended to boost morale </w:t>
      </w:r>
      <w:r w:rsidRPr="00100FB4">
        <w:rPr>
          <w:rFonts w:ascii="Times New Roman" w:hAnsi="Times New Roman" w:cs="Times New Roman"/>
          <w:sz w:val="28"/>
          <w:szCs w:val="28"/>
        </w:rPr>
        <w:t xml:space="preserve">and enhance professionalism among membership, it has also resonated and found an audience with consumers across </w:t>
      </w:r>
      <w:r w:rsidR="00290F40" w:rsidRPr="00100FB4">
        <w:rPr>
          <w:rFonts w:ascii="Times New Roman" w:hAnsi="Times New Roman" w:cs="Times New Roman"/>
          <w:sz w:val="28"/>
          <w:szCs w:val="28"/>
        </w:rPr>
        <w:t>the state</w:t>
      </w:r>
      <w:r w:rsidRPr="00100FB4">
        <w:rPr>
          <w:rFonts w:ascii="Times New Roman" w:hAnsi="Times New Roman" w:cs="Times New Roman"/>
          <w:sz w:val="28"/>
          <w:szCs w:val="28"/>
        </w:rPr>
        <w:t xml:space="preserve">. Members have actively shared </w:t>
      </w:r>
      <w:r w:rsidR="00FD73AA">
        <w:rPr>
          <w:rFonts w:ascii="Times New Roman" w:hAnsi="Times New Roman" w:cs="Times New Roman"/>
          <w:sz w:val="28"/>
          <w:szCs w:val="28"/>
        </w:rPr>
        <w:t>t</w:t>
      </w:r>
      <w:r w:rsidRPr="00100FB4">
        <w:rPr>
          <w:rFonts w:ascii="Times New Roman" w:hAnsi="Times New Roman" w:cs="Times New Roman"/>
          <w:sz w:val="28"/>
          <w:szCs w:val="28"/>
        </w:rPr>
        <w:t xml:space="preserve">he video segments on their social media feeds and websites, while brokers are using them at meetings and other special events. </w:t>
      </w:r>
      <w:r w:rsidR="00132C02" w:rsidRPr="00100FB4">
        <w:rPr>
          <w:rFonts w:ascii="Times New Roman" w:hAnsi="Times New Roman" w:cs="Times New Roman"/>
          <w:sz w:val="28"/>
          <w:szCs w:val="28"/>
        </w:rPr>
        <w:t>Most importantly, the series</w:t>
      </w:r>
      <w:r w:rsidR="005C11E2" w:rsidRPr="00100FB4">
        <w:rPr>
          <w:rFonts w:ascii="Times New Roman" w:hAnsi="Times New Roman" w:cs="Times New Roman"/>
          <w:sz w:val="28"/>
          <w:szCs w:val="28"/>
        </w:rPr>
        <w:t xml:space="preserve"> has rekindled a sense of pride, </w:t>
      </w:r>
      <w:r w:rsidR="00132C02" w:rsidRPr="00100FB4">
        <w:rPr>
          <w:rFonts w:ascii="Times New Roman" w:hAnsi="Times New Roman" w:cs="Times New Roman"/>
          <w:sz w:val="28"/>
          <w:szCs w:val="28"/>
        </w:rPr>
        <w:t>reinforced</w:t>
      </w:r>
      <w:r w:rsidRPr="00100FB4">
        <w:rPr>
          <w:rFonts w:ascii="Times New Roman" w:hAnsi="Times New Roman" w:cs="Times New Roman"/>
          <w:sz w:val="28"/>
          <w:szCs w:val="28"/>
        </w:rPr>
        <w:t xml:space="preserve"> </w:t>
      </w:r>
      <w:r w:rsidR="00132C02" w:rsidRPr="00100FB4">
        <w:rPr>
          <w:rFonts w:ascii="Times New Roman" w:hAnsi="Times New Roman" w:cs="Times New Roman"/>
          <w:sz w:val="28"/>
          <w:szCs w:val="28"/>
        </w:rPr>
        <w:t>the profession’s shared commitment of treating one another with respect</w:t>
      </w:r>
      <w:r w:rsidR="005C11E2" w:rsidRPr="00100FB4">
        <w:rPr>
          <w:rFonts w:ascii="Times New Roman" w:hAnsi="Times New Roman" w:cs="Times New Roman"/>
          <w:sz w:val="28"/>
          <w:szCs w:val="28"/>
        </w:rPr>
        <w:t xml:space="preserve">, and helped the organization meet </w:t>
      </w:r>
      <w:r w:rsidR="0093066F" w:rsidRPr="00100FB4">
        <w:rPr>
          <w:rFonts w:ascii="Times New Roman" w:hAnsi="Times New Roman" w:cs="Times New Roman"/>
          <w:sz w:val="28"/>
          <w:szCs w:val="28"/>
        </w:rPr>
        <w:t>the top</w:t>
      </w:r>
      <w:r w:rsidR="005C11E2" w:rsidRPr="00100FB4">
        <w:rPr>
          <w:rFonts w:ascii="Times New Roman" w:hAnsi="Times New Roman" w:cs="Times New Roman"/>
          <w:sz w:val="28"/>
          <w:szCs w:val="28"/>
        </w:rPr>
        <w:t xml:space="preserve"> </w:t>
      </w:r>
      <w:r w:rsidR="0093066F" w:rsidRPr="00100FB4">
        <w:rPr>
          <w:rFonts w:ascii="Times New Roman" w:hAnsi="Times New Roman" w:cs="Times New Roman"/>
          <w:sz w:val="28"/>
          <w:szCs w:val="28"/>
        </w:rPr>
        <w:lastRenderedPageBreak/>
        <w:t>need/</w:t>
      </w:r>
      <w:r w:rsidR="005C11E2" w:rsidRPr="00100FB4">
        <w:rPr>
          <w:rFonts w:ascii="Times New Roman" w:hAnsi="Times New Roman" w:cs="Times New Roman"/>
          <w:sz w:val="28"/>
          <w:szCs w:val="28"/>
        </w:rPr>
        <w:t>desire identified by membership during a comprehensive</w:t>
      </w:r>
      <w:r w:rsidR="0093066F" w:rsidRPr="00100FB4">
        <w:rPr>
          <w:rFonts w:ascii="Times New Roman" w:hAnsi="Times New Roman" w:cs="Times New Roman"/>
          <w:sz w:val="28"/>
          <w:szCs w:val="28"/>
        </w:rPr>
        <w:t xml:space="preserve"> membership</w:t>
      </w:r>
      <w:r w:rsidR="005C11E2" w:rsidRPr="00100FB4">
        <w:rPr>
          <w:rFonts w:ascii="Times New Roman" w:hAnsi="Times New Roman" w:cs="Times New Roman"/>
          <w:sz w:val="28"/>
          <w:szCs w:val="28"/>
        </w:rPr>
        <w:t xml:space="preserve"> survey conducted in late 2015.</w:t>
      </w:r>
    </w:p>
    <w:p w:rsidR="005C11E2" w:rsidRDefault="005C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communications audit – conducted by one of the nation’s leading market research companies – found near universal support among Ohio REALTORS</w:t>
      </w:r>
      <w:r w:rsidR="00FD73AA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for promotion and enforcement of the Code of Ethics, which encourages the profession to abide by the “Golden Rule.”</w:t>
      </w:r>
      <w:r w:rsidR="0093066F">
        <w:rPr>
          <w:rFonts w:ascii="Times New Roman" w:hAnsi="Times New Roman" w:cs="Times New Roman"/>
          <w:sz w:val="28"/>
          <w:szCs w:val="28"/>
        </w:rPr>
        <w:t xml:space="preserve"> While 70 percent of REALTORS</w:t>
      </w:r>
      <w:r w:rsidR="00FD73AA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93066F">
        <w:rPr>
          <w:rFonts w:ascii="Times New Roman" w:hAnsi="Times New Roman" w:cs="Times New Roman"/>
          <w:sz w:val="28"/>
          <w:szCs w:val="28"/>
        </w:rPr>
        <w:t xml:space="preserve"> said the Association helps improve the professional standards of the industry, less than one-third said consumers appreciate the value and professionalism of a REALTORS</w:t>
      </w:r>
      <w:r w:rsidR="004202CC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93066F">
        <w:rPr>
          <w:rFonts w:ascii="Times New Roman" w:hAnsi="Times New Roman" w:cs="Times New Roman"/>
          <w:sz w:val="28"/>
          <w:szCs w:val="28"/>
        </w:rPr>
        <w:t>’ role in the real estate transaction.</w:t>
      </w:r>
    </w:p>
    <w:p w:rsidR="0093066F" w:rsidRDefault="00B27769" w:rsidP="00E9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Ohio Association of REALTORS</w:t>
      </w:r>
      <w:r w:rsidR="004202CC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believes </w:t>
      </w:r>
      <w:r w:rsidR="008E5E85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video series is </w:t>
      </w:r>
      <w:r w:rsidR="00E90530">
        <w:rPr>
          <w:rFonts w:ascii="Times New Roman" w:hAnsi="Times New Roman" w:cs="Times New Roman"/>
          <w:sz w:val="28"/>
          <w:szCs w:val="28"/>
        </w:rPr>
        <w:t xml:space="preserve">a powerful tool in our </w:t>
      </w:r>
      <w:r w:rsidR="008E5E85">
        <w:rPr>
          <w:rFonts w:ascii="Times New Roman" w:hAnsi="Times New Roman" w:cs="Times New Roman"/>
          <w:sz w:val="28"/>
          <w:szCs w:val="28"/>
        </w:rPr>
        <w:t>ongoing effort to elevate</w:t>
      </w:r>
      <w:r>
        <w:rPr>
          <w:rFonts w:ascii="Times New Roman" w:hAnsi="Times New Roman" w:cs="Times New Roman"/>
          <w:sz w:val="28"/>
          <w:szCs w:val="28"/>
        </w:rPr>
        <w:t xml:space="preserve"> the standard of practice and professionalism </w:t>
      </w:r>
      <w:r w:rsidR="008E5E85">
        <w:rPr>
          <w:rFonts w:ascii="Times New Roman" w:hAnsi="Times New Roman" w:cs="Times New Roman"/>
          <w:sz w:val="28"/>
          <w:szCs w:val="28"/>
        </w:rPr>
        <w:t>within</w:t>
      </w:r>
      <w:r>
        <w:rPr>
          <w:rFonts w:ascii="Times New Roman" w:hAnsi="Times New Roman" w:cs="Times New Roman"/>
          <w:sz w:val="28"/>
          <w:szCs w:val="28"/>
        </w:rPr>
        <w:t xml:space="preserve"> our membership. </w:t>
      </w:r>
      <w:r w:rsidR="008E5E85">
        <w:rPr>
          <w:rFonts w:ascii="Times New Roman" w:hAnsi="Times New Roman" w:cs="Times New Roman"/>
          <w:sz w:val="28"/>
          <w:szCs w:val="28"/>
        </w:rPr>
        <w:t>Ohio’s REALTOR</w:t>
      </w:r>
      <w:r w:rsidR="004202CC" w:rsidRPr="004202C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8E5E85">
        <w:rPr>
          <w:rFonts w:ascii="Times New Roman" w:hAnsi="Times New Roman" w:cs="Times New Roman"/>
          <w:sz w:val="28"/>
          <w:szCs w:val="28"/>
        </w:rPr>
        <w:t xml:space="preserve"> community has a strong “Commitment to Excellence” </w:t>
      </w:r>
      <w:r w:rsidR="00E90530">
        <w:rPr>
          <w:rFonts w:ascii="Times New Roman" w:hAnsi="Times New Roman" w:cs="Times New Roman"/>
          <w:sz w:val="28"/>
          <w:szCs w:val="28"/>
        </w:rPr>
        <w:t xml:space="preserve">and is utilizing a positive message to promote outstanding customer service and professional courtesy among peers. </w:t>
      </w:r>
    </w:p>
    <w:p w:rsidR="00E90530" w:rsidRDefault="00E90530" w:rsidP="00E90530">
      <w:pPr>
        <w:rPr>
          <w:rFonts w:ascii="Times New Roman" w:hAnsi="Times New Roman" w:cs="Times New Roman"/>
          <w:sz w:val="28"/>
          <w:szCs w:val="28"/>
        </w:rPr>
      </w:pPr>
    </w:p>
    <w:sectPr w:rsidR="00E90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23" w:rsidRDefault="00C21623" w:rsidP="00C21623">
      <w:pPr>
        <w:spacing w:after="0" w:line="240" w:lineRule="auto"/>
      </w:pPr>
      <w:r>
        <w:separator/>
      </w:r>
    </w:p>
  </w:endnote>
  <w:endnote w:type="continuationSeparator" w:id="0">
    <w:p w:rsidR="00C21623" w:rsidRDefault="00C21623" w:rsidP="00C2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23" w:rsidRDefault="00C21623" w:rsidP="00C21623">
      <w:pPr>
        <w:spacing w:after="0" w:line="240" w:lineRule="auto"/>
      </w:pPr>
      <w:r>
        <w:separator/>
      </w:r>
    </w:p>
  </w:footnote>
  <w:footnote w:type="continuationSeparator" w:id="0">
    <w:p w:rsidR="00C21623" w:rsidRDefault="00C21623" w:rsidP="00C21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26DC"/>
    <w:multiLevelType w:val="hybridMultilevel"/>
    <w:tmpl w:val="178A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56"/>
    <w:rsid w:val="0004677B"/>
    <w:rsid w:val="00066B26"/>
    <w:rsid w:val="000C559B"/>
    <w:rsid w:val="00100FB4"/>
    <w:rsid w:val="00132C02"/>
    <w:rsid w:val="002130F2"/>
    <w:rsid w:val="00223850"/>
    <w:rsid w:val="00290F40"/>
    <w:rsid w:val="002A51AA"/>
    <w:rsid w:val="00373C56"/>
    <w:rsid w:val="00413855"/>
    <w:rsid w:val="004202CC"/>
    <w:rsid w:val="0042034E"/>
    <w:rsid w:val="005C11E2"/>
    <w:rsid w:val="007474F1"/>
    <w:rsid w:val="007C1A92"/>
    <w:rsid w:val="00852826"/>
    <w:rsid w:val="008E5E85"/>
    <w:rsid w:val="00902476"/>
    <w:rsid w:val="0093066F"/>
    <w:rsid w:val="00A9243A"/>
    <w:rsid w:val="00B1500E"/>
    <w:rsid w:val="00B27769"/>
    <w:rsid w:val="00C21623"/>
    <w:rsid w:val="00E90530"/>
    <w:rsid w:val="00FB32B1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57DC"/>
  <w15:chartTrackingRefBased/>
  <w15:docId w15:val="{4C92BD63-283D-4602-BAD7-555B992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8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2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23"/>
  </w:style>
  <w:style w:type="paragraph" w:styleId="Footer">
    <w:name w:val="footer"/>
    <w:basedOn w:val="Normal"/>
    <w:link w:val="FooterChar"/>
    <w:uiPriority w:val="99"/>
    <w:unhideWhenUsed/>
    <w:rsid w:val="00C2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23"/>
  </w:style>
  <w:style w:type="paragraph" w:styleId="BalloonText">
    <w:name w:val="Balloon Text"/>
    <w:basedOn w:val="Normal"/>
    <w:link w:val="BalloonTextChar"/>
    <w:uiPriority w:val="99"/>
    <w:semiHidden/>
    <w:unhideWhenUsed/>
    <w:rsid w:val="00C2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iorealtors.org/2017/01/27/we-are-ohio-realtors-motiva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iorealtors.org/2017/01/19/we-are-ohio-realtors-an-introduc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hiorealtors.org/2017/03/21/we-are-ohio-realtors-negotia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iorealtors.org/2017/02/28/we-are-ohio-realtors-counsel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Horst</dc:creator>
  <cp:keywords/>
  <dc:description/>
  <cp:lastModifiedBy>Bernice Barajas</cp:lastModifiedBy>
  <cp:revision>2</cp:revision>
  <cp:lastPrinted>2017-04-05T20:39:00Z</cp:lastPrinted>
  <dcterms:created xsi:type="dcterms:W3CDTF">2017-04-05T20:40:00Z</dcterms:created>
  <dcterms:modified xsi:type="dcterms:W3CDTF">2017-04-05T20:40:00Z</dcterms:modified>
</cp:coreProperties>
</file>