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5E" w:rsidRPr="00A16235" w:rsidRDefault="009F08B1" w:rsidP="0047095E">
      <w:pPr>
        <w:pStyle w:val="Header"/>
        <w:spacing w:after="120" w:line="240" w:lineRule="exact"/>
        <w:jc w:val="center"/>
        <w:rPr>
          <w:rFonts w:ascii="Calibri" w:hAnsi="Calibri"/>
          <w:b/>
          <w:sz w:val="22"/>
          <w:szCs w:val="22"/>
        </w:rPr>
      </w:pPr>
      <w:r w:rsidRPr="00A16235">
        <w:rPr>
          <w:rFonts w:ascii="Calibri" w:hAnsi="Calibri"/>
          <w:b/>
          <w:sz w:val="22"/>
          <w:szCs w:val="22"/>
        </w:rPr>
        <w:t>NATIONAL ASSOCIATION OF REALTORS®</w:t>
      </w:r>
    </w:p>
    <w:p w:rsidR="0047095E" w:rsidRDefault="00C66260" w:rsidP="0047095E">
      <w:pPr>
        <w:pStyle w:val="Header"/>
        <w:spacing w:after="120" w:line="240" w:lineRule="exact"/>
        <w:jc w:val="center"/>
        <w:rPr>
          <w:rFonts w:ascii="Calibri" w:hAnsi="Calibri" w:cs="Arial"/>
          <w:b/>
          <w:caps/>
          <w:sz w:val="22"/>
          <w:szCs w:val="22"/>
        </w:rPr>
      </w:pPr>
      <w:r>
        <w:rPr>
          <w:rFonts w:ascii="Calibri" w:hAnsi="Calibri" w:cs="Arial"/>
          <w:b/>
          <w:caps/>
          <w:sz w:val="22"/>
          <w:szCs w:val="22"/>
          <w:lang w:val="en-US"/>
        </w:rPr>
        <w:t xml:space="preserve">SAMPLE </w:t>
      </w:r>
      <w:r w:rsidR="00993D96" w:rsidRPr="00A16235">
        <w:rPr>
          <w:rFonts w:ascii="Calibri" w:hAnsi="Calibri" w:cs="Arial"/>
          <w:b/>
          <w:caps/>
          <w:sz w:val="22"/>
          <w:szCs w:val="22"/>
        </w:rPr>
        <w:t>Job Description</w:t>
      </w:r>
    </w:p>
    <w:p w:rsidR="00482721" w:rsidRDefault="00482721" w:rsidP="0047095E">
      <w:pPr>
        <w:pStyle w:val="Header"/>
        <w:spacing w:after="120" w:line="240" w:lineRule="exact"/>
        <w:jc w:val="center"/>
        <w:rPr>
          <w:rFonts w:ascii="Calibri" w:hAnsi="Calibri" w:cs="Arial"/>
          <w:b/>
          <w:caps/>
          <w:sz w:val="22"/>
          <w:szCs w:val="22"/>
          <w:lang w:val="en-US"/>
        </w:rPr>
      </w:pPr>
    </w:p>
    <w:p w:rsidR="00CA2FFD" w:rsidRPr="003C2A0A" w:rsidRDefault="00CA2FFD" w:rsidP="00CA2FFD">
      <w:pPr>
        <w:spacing w:after="40" w:line="240" w:lineRule="exact"/>
        <w:rPr>
          <w:rFonts w:ascii="Calibri" w:hAnsi="Calibri"/>
          <w:b/>
          <w:bCs/>
          <w:sz w:val="22"/>
          <w:szCs w:val="22"/>
        </w:rPr>
      </w:pPr>
      <w:r w:rsidRPr="003C2A0A">
        <w:rPr>
          <w:rFonts w:ascii="Calibri" w:hAnsi="Calibri" w:cs="Arial"/>
          <w:sz w:val="22"/>
          <w:szCs w:val="22"/>
        </w:rPr>
        <w:t>Job Title:</w:t>
      </w:r>
      <w:r w:rsidR="00166BCC">
        <w:rPr>
          <w:rFonts w:ascii="Calibri" w:hAnsi="Calibri"/>
          <w:b/>
          <w:bCs/>
          <w:sz w:val="22"/>
          <w:szCs w:val="22"/>
        </w:rPr>
        <w:t xml:space="preserve"> </w:t>
      </w:r>
      <w:r w:rsidR="00166BCC">
        <w:rPr>
          <w:rFonts w:ascii="Calibri" w:hAnsi="Calibri"/>
          <w:bCs/>
          <w:sz w:val="22"/>
          <w:szCs w:val="22"/>
        </w:rPr>
        <w:t>Chief Financial Officer</w:t>
      </w:r>
      <w:r w:rsidR="00B86BE4" w:rsidRPr="003C2A0A">
        <w:rPr>
          <w:rFonts w:ascii="Calibri" w:hAnsi="Calibri"/>
          <w:b/>
          <w:bCs/>
          <w:sz w:val="22"/>
          <w:szCs w:val="22"/>
        </w:rPr>
        <w:tab/>
      </w:r>
      <w:r w:rsidR="00B86BE4" w:rsidRPr="003C2A0A">
        <w:rPr>
          <w:rFonts w:ascii="Calibri" w:hAnsi="Calibri"/>
          <w:b/>
          <w:bCs/>
          <w:sz w:val="22"/>
          <w:szCs w:val="22"/>
        </w:rPr>
        <w:tab/>
      </w:r>
      <w:r w:rsidR="00B86BE4" w:rsidRPr="003C2A0A">
        <w:rPr>
          <w:rFonts w:ascii="Calibri" w:hAnsi="Calibri"/>
          <w:b/>
          <w:bCs/>
          <w:sz w:val="22"/>
          <w:szCs w:val="22"/>
        </w:rPr>
        <w:tab/>
      </w:r>
      <w:r w:rsidR="00B86BE4" w:rsidRPr="003C2A0A">
        <w:rPr>
          <w:rFonts w:ascii="Calibri" w:hAnsi="Calibri"/>
          <w:b/>
          <w:bCs/>
          <w:sz w:val="22"/>
          <w:szCs w:val="22"/>
        </w:rPr>
        <w:tab/>
      </w:r>
      <w:r w:rsidR="00B86BE4" w:rsidRPr="003C2A0A">
        <w:rPr>
          <w:rFonts w:ascii="Calibri" w:hAnsi="Calibri"/>
          <w:b/>
          <w:bCs/>
          <w:sz w:val="22"/>
          <w:szCs w:val="22"/>
        </w:rPr>
        <w:tab/>
      </w:r>
      <w:r w:rsidR="00B86BE4" w:rsidRPr="003C2A0A">
        <w:rPr>
          <w:rFonts w:ascii="Calibri" w:hAnsi="Calibri" w:cs="Arial"/>
          <w:sz w:val="22"/>
          <w:szCs w:val="22"/>
        </w:rPr>
        <w:t>Department:</w:t>
      </w:r>
      <w:r w:rsidR="00166BCC">
        <w:rPr>
          <w:rFonts w:ascii="Calibri" w:hAnsi="Calibri"/>
          <w:b/>
          <w:bCs/>
          <w:sz w:val="22"/>
          <w:szCs w:val="22"/>
        </w:rPr>
        <w:t xml:space="preserve"> </w:t>
      </w:r>
      <w:r w:rsidR="00166BCC">
        <w:rPr>
          <w:rFonts w:ascii="Calibri" w:hAnsi="Calibri"/>
          <w:bCs/>
          <w:sz w:val="22"/>
          <w:szCs w:val="22"/>
        </w:rPr>
        <w:t>Administrative</w:t>
      </w:r>
      <w:r w:rsidR="00B86BE4" w:rsidRPr="003C2A0A">
        <w:rPr>
          <w:rFonts w:ascii="Calibri" w:hAnsi="Calibri"/>
          <w:b/>
          <w:bCs/>
          <w:sz w:val="22"/>
          <w:szCs w:val="22"/>
        </w:rPr>
        <w:tab/>
      </w:r>
      <w:r w:rsidRPr="003C2A0A">
        <w:rPr>
          <w:rFonts w:ascii="Calibri" w:hAnsi="Calibri"/>
          <w:b/>
          <w:bCs/>
          <w:sz w:val="22"/>
          <w:szCs w:val="22"/>
        </w:rPr>
        <w:tab/>
      </w:r>
    </w:p>
    <w:p w:rsidR="00B86BE4" w:rsidRPr="003C2A0A" w:rsidRDefault="00B86BE4" w:rsidP="00CA2FFD">
      <w:pPr>
        <w:tabs>
          <w:tab w:val="left" w:pos="5760"/>
        </w:tabs>
        <w:spacing w:after="40" w:line="240" w:lineRule="exact"/>
        <w:rPr>
          <w:rFonts w:ascii="Calibri" w:hAnsi="Calibri" w:cs="Arial"/>
          <w:sz w:val="22"/>
          <w:szCs w:val="22"/>
        </w:rPr>
      </w:pPr>
      <w:r w:rsidRPr="003C2A0A">
        <w:rPr>
          <w:rFonts w:ascii="Calibri" w:hAnsi="Calibri" w:cs="Arial"/>
          <w:sz w:val="22"/>
          <w:szCs w:val="22"/>
        </w:rPr>
        <w:t>Status: F/T</w:t>
      </w:r>
      <w:r w:rsidRPr="003C2A0A">
        <w:rPr>
          <w:rFonts w:ascii="Calibri" w:hAnsi="Calibri" w:cs="Arial"/>
          <w:sz w:val="22"/>
          <w:szCs w:val="22"/>
        </w:rPr>
        <w:tab/>
        <w:t>FLSA Status:</w:t>
      </w:r>
      <w:r w:rsidR="0047095E" w:rsidRPr="003C2A0A">
        <w:rPr>
          <w:rFonts w:ascii="Calibri" w:hAnsi="Calibri" w:cs="Arial"/>
          <w:sz w:val="22"/>
          <w:szCs w:val="22"/>
        </w:rPr>
        <w:t xml:space="preserve"> (do not complete)</w:t>
      </w:r>
    </w:p>
    <w:p w:rsidR="00CA2FFD" w:rsidRPr="003C2A0A" w:rsidRDefault="00CA2FFD" w:rsidP="00CA2FFD">
      <w:pPr>
        <w:tabs>
          <w:tab w:val="left" w:pos="5760"/>
        </w:tabs>
        <w:spacing w:after="40" w:line="240" w:lineRule="exact"/>
        <w:rPr>
          <w:rFonts w:ascii="Calibri" w:hAnsi="Calibri" w:cs="Arial"/>
          <w:sz w:val="22"/>
          <w:szCs w:val="22"/>
        </w:rPr>
      </w:pPr>
      <w:r w:rsidRPr="003C2A0A">
        <w:rPr>
          <w:rFonts w:ascii="Calibri" w:hAnsi="Calibri" w:cs="Arial"/>
          <w:sz w:val="22"/>
          <w:szCs w:val="22"/>
        </w:rPr>
        <w:t xml:space="preserve">Reports to: </w:t>
      </w:r>
      <w:r w:rsidR="00166BCC">
        <w:rPr>
          <w:rFonts w:ascii="Calibri" w:hAnsi="Calibri" w:cs="Arial"/>
          <w:sz w:val="22"/>
          <w:szCs w:val="22"/>
        </w:rPr>
        <w:t xml:space="preserve">Chief </w:t>
      </w:r>
      <w:r w:rsidR="001A602A">
        <w:rPr>
          <w:rFonts w:ascii="Calibri" w:hAnsi="Calibri" w:cs="Arial"/>
          <w:sz w:val="22"/>
          <w:szCs w:val="22"/>
        </w:rPr>
        <w:t>Staff Officer</w:t>
      </w:r>
      <w:r w:rsidR="00D771C9">
        <w:rPr>
          <w:rFonts w:ascii="Calibri" w:hAnsi="Calibri" w:cs="Arial"/>
          <w:sz w:val="22"/>
          <w:szCs w:val="22"/>
        </w:rPr>
        <w:t xml:space="preserve"> (CSE)</w:t>
      </w:r>
      <w:r w:rsidRPr="003C2A0A">
        <w:rPr>
          <w:rFonts w:ascii="Calibri" w:hAnsi="Calibri" w:cs="Arial"/>
          <w:sz w:val="22"/>
          <w:szCs w:val="22"/>
        </w:rPr>
        <w:tab/>
        <w:t xml:space="preserve">Revision Date: </w:t>
      </w:r>
      <w:r w:rsidR="00166BCC">
        <w:rPr>
          <w:rFonts w:ascii="Calibri" w:hAnsi="Calibri" w:cs="Arial"/>
          <w:sz w:val="22"/>
          <w:szCs w:val="22"/>
        </w:rPr>
        <w:t>8/5/17</w:t>
      </w:r>
    </w:p>
    <w:p w:rsidR="00C66260" w:rsidRDefault="00116FB6" w:rsidP="000C13A7">
      <w:pPr>
        <w:tabs>
          <w:tab w:val="left" w:pos="5760"/>
        </w:tabs>
        <w:spacing w:after="40" w:line="240" w:lineRule="exact"/>
        <w:rPr>
          <w:rFonts w:ascii="Calibri" w:hAnsi="Calibri" w:cs="Arial"/>
          <w:sz w:val="22"/>
          <w:szCs w:val="22"/>
          <w:u w:val="single"/>
        </w:rPr>
      </w:pPr>
      <w:r w:rsidRPr="003C2A0A">
        <w:rPr>
          <w:rFonts w:ascii="Calibri" w:hAnsi="Calibri" w:cs="Arial"/>
          <w:sz w:val="22"/>
          <w:szCs w:val="22"/>
        </w:rPr>
        <w:t>Number of Direct Reports:</w:t>
      </w:r>
      <w:r w:rsidR="000C13A7">
        <w:rPr>
          <w:rFonts w:ascii="Calibri" w:hAnsi="Calibri" w:cs="Arial"/>
          <w:sz w:val="22"/>
          <w:szCs w:val="22"/>
        </w:rPr>
        <w:br/>
      </w:r>
      <w:r w:rsidR="000C13A7">
        <w:rPr>
          <w:rFonts w:ascii="Calibri" w:hAnsi="Calibri" w:cs="Arial"/>
          <w:sz w:val="22"/>
          <w:szCs w:val="22"/>
        </w:rPr>
        <w:br/>
      </w:r>
    </w:p>
    <w:p w:rsidR="00993D96" w:rsidRPr="00C66260" w:rsidRDefault="00C66260" w:rsidP="00AC23A3">
      <w:pPr>
        <w:tabs>
          <w:tab w:val="right" w:pos="9630"/>
        </w:tabs>
        <w:spacing w:after="480" w:line="240" w:lineRule="exact"/>
        <w:rPr>
          <w:rFonts w:ascii="Calibri" w:hAnsi="Calibri" w:cs="Arial"/>
          <w:sz w:val="22"/>
          <w:szCs w:val="22"/>
          <w:u w:val="single"/>
        </w:rPr>
      </w:pPr>
      <w:r w:rsidRPr="000C13A7">
        <w:rPr>
          <w:rFonts w:ascii="Calibri" w:hAnsi="Calibri" w:cs="Arial"/>
          <w:i/>
          <w:sz w:val="22"/>
          <w:szCs w:val="22"/>
          <w:highlight w:val="yellow"/>
        </w:rPr>
        <w:t>Disclaimer:</w:t>
      </w:r>
      <w:r w:rsidR="00EF5288" w:rsidRPr="00EF5288">
        <w:t xml:space="preserve"> </w:t>
      </w:r>
      <w:r w:rsidR="00EF5288" w:rsidRPr="00EF5288">
        <w:rPr>
          <w:rFonts w:ascii="Calibri" w:hAnsi="Calibri" w:cs="Arial"/>
          <w:i/>
          <w:sz w:val="22"/>
          <w:szCs w:val="22"/>
        </w:rPr>
        <w:t xml:space="preserve">Please note that this sample job description is for consideration and reference only, with the hope that it is a helpful resource.  It is not policy, and there is no requirement to use this sample.  It is not intended to represent the best, or the only job description for this position.  The needs and interests of each </w:t>
      </w:r>
      <w:r w:rsidR="00EF5288">
        <w:rPr>
          <w:rFonts w:ascii="Calibri" w:hAnsi="Calibri" w:cs="Arial"/>
          <w:i/>
          <w:sz w:val="22"/>
          <w:szCs w:val="22"/>
        </w:rPr>
        <w:t xml:space="preserve">association </w:t>
      </w:r>
      <w:proofErr w:type="gramStart"/>
      <w:r w:rsidR="00EF5288">
        <w:rPr>
          <w:rFonts w:ascii="Calibri" w:hAnsi="Calibri" w:cs="Arial"/>
          <w:i/>
          <w:sz w:val="22"/>
          <w:szCs w:val="22"/>
        </w:rPr>
        <w:t>vary,</w:t>
      </w:r>
      <w:proofErr w:type="gramEnd"/>
      <w:r w:rsidR="00EF5288">
        <w:rPr>
          <w:rFonts w:ascii="Calibri" w:hAnsi="Calibri" w:cs="Arial"/>
          <w:i/>
          <w:sz w:val="22"/>
          <w:szCs w:val="22"/>
        </w:rPr>
        <w:t xml:space="preserve"> therefore, an a</w:t>
      </w:r>
      <w:r w:rsidR="00EF5288" w:rsidRPr="00EF5288">
        <w:rPr>
          <w:rFonts w:ascii="Calibri" w:hAnsi="Calibri" w:cs="Arial"/>
          <w:i/>
          <w:sz w:val="22"/>
          <w:szCs w:val="22"/>
        </w:rPr>
        <w:t>ssociation must craft and tailor the job description that is most su</w:t>
      </w:r>
      <w:r w:rsidR="00EF5288">
        <w:rPr>
          <w:rFonts w:ascii="Calibri" w:hAnsi="Calibri" w:cs="Arial"/>
          <w:i/>
          <w:sz w:val="22"/>
          <w:szCs w:val="22"/>
        </w:rPr>
        <w:t>itable and appropriate for the a</w:t>
      </w:r>
      <w:r w:rsidR="00EF5288" w:rsidRPr="00EF5288">
        <w:rPr>
          <w:rFonts w:ascii="Calibri" w:hAnsi="Calibri" w:cs="Arial"/>
          <w:i/>
          <w:sz w:val="22"/>
          <w:szCs w:val="22"/>
        </w:rPr>
        <w:t xml:space="preserve">ssociation’s needs and interests.  </w:t>
      </w:r>
      <w:r w:rsidR="000C13A7">
        <w:rPr>
          <w:rFonts w:ascii="Calibri" w:hAnsi="Calibri" w:cs="Arial"/>
          <w:i/>
          <w:sz w:val="22"/>
          <w:szCs w:val="22"/>
        </w:rPr>
        <w:br/>
      </w:r>
      <w:r w:rsidR="00993D96" w:rsidRPr="003C2A0A">
        <w:rPr>
          <w:rFonts w:ascii="Calibri" w:hAnsi="Calibri" w:cs="Arial"/>
          <w:sz w:val="22"/>
          <w:szCs w:val="22"/>
          <w:u w:val="single"/>
        </w:rPr>
        <w:tab/>
      </w:r>
      <w:bookmarkStart w:id="0" w:name="_GoBack"/>
      <w:bookmarkEnd w:id="0"/>
    </w:p>
    <w:p w:rsidR="002A5DB7" w:rsidRPr="003C2A0A" w:rsidRDefault="00594D47" w:rsidP="00B86BE4">
      <w:pPr>
        <w:tabs>
          <w:tab w:val="left" w:pos="-720"/>
        </w:tabs>
        <w:suppressAutoHyphens/>
        <w:spacing w:after="80" w:line="240" w:lineRule="exact"/>
        <w:outlineLvl w:val="0"/>
        <w:rPr>
          <w:rFonts w:ascii="Calibri" w:hAnsi="Calibri" w:cs="Arial"/>
          <w:b/>
          <w:sz w:val="22"/>
          <w:szCs w:val="22"/>
        </w:rPr>
      </w:pPr>
      <w:r w:rsidRPr="003C2A0A">
        <w:rPr>
          <w:rFonts w:ascii="Calibri" w:hAnsi="Calibri" w:cs="Arial"/>
          <w:b/>
          <w:sz w:val="22"/>
          <w:szCs w:val="22"/>
        </w:rPr>
        <w:t xml:space="preserve">POSITION </w:t>
      </w:r>
      <w:r w:rsidR="00B86BE4" w:rsidRPr="003C2A0A">
        <w:rPr>
          <w:rFonts w:ascii="Calibri" w:hAnsi="Calibri" w:cs="Arial"/>
          <w:b/>
          <w:sz w:val="22"/>
          <w:szCs w:val="22"/>
        </w:rPr>
        <w:t>SUMMARY</w:t>
      </w:r>
      <w:r w:rsidR="002A5DB7" w:rsidRPr="003C2A0A">
        <w:rPr>
          <w:rFonts w:ascii="Calibri" w:hAnsi="Calibri" w:cs="Arial"/>
          <w:b/>
          <w:sz w:val="22"/>
          <w:szCs w:val="22"/>
        </w:rPr>
        <w:t>:</w:t>
      </w:r>
    </w:p>
    <w:p w:rsidR="009B095A" w:rsidRPr="00E473EB" w:rsidRDefault="00166BCC" w:rsidP="00833CE4">
      <w:pPr>
        <w:rPr>
          <w:rFonts w:ascii="Calibri" w:hAnsi="Calibri" w:cs="Calibri"/>
          <w:i/>
          <w:sz w:val="22"/>
          <w:szCs w:val="22"/>
        </w:rPr>
      </w:pPr>
      <w:r w:rsidRPr="00E473EB">
        <w:rPr>
          <w:rFonts w:ascii="Calibri" w:hAnsi="Calibri" w:cs="Calibri"/>
          <w:sz w:val="22"/>
          <w:szCs w:val="22"/>
        </w:rPr>
        <w:t>The Chief Financial Officer (</w:t>
      </w:r>
      <w:r w:rsidR="00482721">
        <w:rPr>
          <w:rFonts w:ascii="Calibri" w:hAnsi="Calibri" w:cs="Calibri"/>
          <w:sz w:val="22"/>
          <w:szCs w:val="22"/>
        </w:rPr>
        <w:t>CFO</w:t>
      </w:r>
      <w:r w:rsidRPr="00E473EB">
        <w:rPr>
          <w:rFonts w:ascii="Calibri" w:hAnsi="Calibri" w:cs="Calibri"/>
          <w:sz w:val="22"/>
          <w:szCs w:val="22"/>
        </w:rPr>
        <w:t>) works closely with the organization’s Chief</w:t>
      </w:r>
      <w:r w:rsidR="00755FA3">
        <w:rPr>
          <w:rFonts w:ascii="Calibri" w:hAnsi="Calibri" w:cs="Calibri"/>
          <w:sz w:val="22"/>
          <w:szCs w:val="22"/>
        </w:rPr>
        <w:t xml:space="preserve"> Staff</w:t>
      </w:r>
      <w:r w:rsidR="00482721">
        <w:rPr>
          <w:rFonts w:ascii="Calibri" w:hAnsi="Calibri" w:cs="Calibri"/>
          <w:sz w:val="22"/>
          <w:szCs w:val="22"/>
        </w:rPr>
        <w:t xml:space="preserve"> Executive (</w:t>
      </w:r>
      <w:r w:rsidRPr="00E473EB">
        <w:rPr>
          <w:rFonts w:ascii="Calibri" w:hAnsi="Calibri" w:cs="Calibri"/>
          <w:sz w:val="22"/>
          <w:szCs w:val="22"/>
        </w:rPr>
        <w:t>C</w:t>
      </w:r>
      <w:r w:rsidR="00755FA3">
        <w:rPr>
          <w:rFonts w:ascii="Calibri" w:hAnsi="Calibri" w:cs="Calibri"/>
          <w:sz w:val="22"/>
          <w:szCs w:val="22"/>
        </w:rPr>
        <w:t>S</w:t>
      </w:r>
      <w:r w:rsidR="00482721">
        <w:rPr>
          <w:rFonts w:ascii="Calibri" w:hAnsi="Calibri" w:cs="Calibri"/>
          <w:sz w:val="22"/>
          <w:szCs w:val="22"/>
        </w:rPr>
        <w:t>E</w:t>
      </w:r>
      <w:r w:rsidRPr="00E473EB">
        <w:rPr>
          <w:rFonts w:ascii="Calibri" w:hAnsi="Calibri" w:cs="Calibri"/>
          <w:sz w:val="22"/>
          <w:szCs w:val="22"/>
        </w:rPr>
        <w:t xml:space="preserve">) and other team members to administer the financial policies developed in concert with the Board of Directors and the </w:t>
      </w:r>
      <w:r w:rsidR="00755FA3">
        <w:rPr>
          <w:rFonts w:ascii="Calibri" w:hAnsi="Calibri" w:cs="Calibri"/>
          <w:sz w:val="22"/>
          <w:szCs w:val="22"/>
        </w:rPr>
        <w:t>CSE</w:t>
      </w:r>
      <w:r w:rsidRPr="00E473EB">
        <w:rPr>
          <w:rFonts w:ascii="Calibri" w:hAnsi="Calibri" w:cs="Calibri"/>
          <w:sz w:val="22"/>
          <w:szCs w:val="22"/>
        </w:rPr>
        <w:t xml:space="preserve"> to ensure the sound financial position of the </w:t>
      </w:r>
      <w:r w:rsidR="00755FA3">
        <w:rPr>
          <w:rFonts w:ascii="Calibri" w:hAnsi="Calibri" w:cs="Calibri"/>
          <w:sz w:val="22"/>
          <w:szCs w:val="22"/>
        </w:rPr>
        <w:t>a</w:t>
      </w:r>
      <w:r w:rsidRPr="00E473EB">
        <w:rPr>
          <w:rFonts w:ascii="Calibri" w:hAnsi="Calibri" w:cs="Calibri"/>
          <w:sz w:val="22"/>
          <w:szCs w:val="22"/>
        </w:rPr>
        <w:t>ssociation.</w:t>
      </w:r>
    </w:p>
    <w:p w:rsidR="00A135EA" w:rsidRPr="003C2A0A" w:rsidRDefault="00A135EA" w:rsidP="00AC23A3">
      <w:pPr>
        <w:tabs>
          <w:tab w:val="left" w:pos="-720"/>
        </w:tabs>
        <w:suppressAutoHyphens/>
        <w:spacing w:after="80" w:line="240" w:lineRule="exact"/>
        <w:rPr>
          <w:rFonts w:ascii="Calibri" w:hAnsi="Calibri" w:cs="Arial"/>
          <w:b/>
          <w:sz w:val="22"/>
          <w:szCs w:val="22"/>
        </w:rPr>
      </w:pPr>
    </w:p>
    <w:p w:rsidR="002A5DB7" w:rsidRPr="003C2A0A" w:rsidRDefault="002A5DB7" w:rsidP="00B86BE4">
      <w:pPr>
        <w:tabs>
          <w:tab w:val="left" w:pos="-720"/>
        </w:tabs>
        <w:suppressAutoHyphens/>
        <w:spacing w:after="80" w:line="240" w:lineRule="exact"/>
        <w:outlineLvl w:val="0"/>
        <w:rPr>
          <w:rFonts w:ascii="Calibri" w:hAnsi="Calibri" w:cs="Arial"/>
          <w:sz w:val="22"/>
          <w:szCs w:val="22"/>
        </w:rPr>
      </w:pPr>
      <w:r w:rsidRPr="003C2A0A">
        <w:rPr>
          <w:rFonts w:ascii="Calibri" w:hAnsi="Calibri" w:cs="Arial"/>
          <w:b/>
          <w:sz w:val="22"/>
          <w:szCs w:val="22"/>
        </w:rPr>
        <w:t>ESSENTIAL FUNCTIONS:</w:t>
      </w:r>
    </w:p>
    <w:p w:rsidR="00EA4CEC" w:rsidRPr="00E473EB" w:rsidRDefault="00166BCC" w:rsidP="00EA4CEC">
      <w:pPr>
        <w:pStyle w:val="ListParagraph"/>
        <w:numPr>
          <w:ilvl w:val="0"/>
          <w:numId w:val="36"/>
        </w:numPr>
        <w:tabs>
          <w:tab w:val="left" w:pos="360"/>
        </w:tabs>
        <w:ind w:left="360"/>
        <w:jc w:val="both"/>
        <w:rPr>
          <w:rFonts w:ascii="Calibri" w:hAnsi="Calibri" w:cs="Calibri"/>
          <w:sz w:val="22"/>
          <w:szCs w:val="22"/>
        </w:rPr>
      </w:pPr>
      <w:r w:rsidRPr="00E473EB">
        <w:rPr>
          <w:rFonts w:ascii="Calibri" w:hAnsi="Calibri" w:cs="Calibri"/>
          <w:sz w:val="22"/>
          <w:szCs w:val="22"/>
        </w:rPr>
        <w:t>Manage the</w:t>
      </w:r>
      <w:r w:rsidR="00EA4CEC" w:rsidRPr="00E473EB">
        <w:rPr>
          <w:rFonts w:ascii="Calibri" w:hAnsi="Calibri" w:cs="Calibri"/>
          <w:sz w:val="22"/>
          <w:szCs w:val="22"/>
        </w:rPr>
        <w:t xml:space="preserve"> accounting </w:t>
      </w:r>
      <w:r w:rsidRPr="00E473EB">
        <w:rPr>
          <w:rFonts w:ascii="Calibri" w:hAnsi="Calibri" w:cs="Calibri"/>
          <w:sz w:val="22"/>
          <w:szCs w:val="22"/>
        </w:rPr>
        <w:t>for</w:t>
      </w:r>
      <w:r w:rsidR="00755FA3">
        <w:rPr>
          <w:rFonts w:ascii="Calibri" w:hAnsi="Calibri" w:cs="Calibri"/>
          <w:sz w:val="22"/>
          <w:szCs w:val="22"/>
        </w:rPr>
        <w:t xml:space="preserve"> the association </w:t>
      </w:r>
      <w:r w:rsidRPr="00E473EB">
        <w:rPr>
          <w:rFonts w:ascii="Calibri" w:hAnsi="Calibri" w:cs="Calibri"/>
          <w:sz w:val="22"/>
          <w:szCs w:val="22"/>
        </w:rPr>
        <w:t xml:space="preserve">(and the </w:t>
      </w:r>
      <w:r w:rsidR="00755FA3">
        <w:rPr>
          <w:rFonts w:ascii="Calibri" w:hAnsi="Calibri" w:cs="Calibri"/>
          <w:sz w:val="22"/>
          <w:szCs w:val="22"/>
        </w:rPr>
        <w:t>M</w:t>
      </w:r>
      <w:r w:rsidRPr="00E473EB">
        <w:rPr>
          <w:rFonts w:ascii="Calibri" w:hAnsi="Calibri" w:cs="Calibri"/>
          <w:sz w:val="22"/>
          <w:szCs w:val="22"/>
        </w:rPr>
        <w:t>LS if applicable) including, but not limited to:</w:t>
      </w:r>
    </w:p>
    <w:p w:rsidR="00EA4CE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Effectively administer accounts payable and accounts receivable.</w:t>
      </w:r>
    </w:p>
    <w:p w:rsidR="00EA4CE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 xml:space="preserve">Remit new member dues to </w:t>
      </w:r>
      <w:r w:rsidR="00EA4CEC">
        <w:rPr>
          <w:rFonts w:ascii="Calibri" w:hAnsi="Calibri" w:cs="Calibri"/>
          <w:sz w:val="22"/>
          <w:szCs w:val="22"/>
        </w:rPr>
        <w:t>state and national</w:t>
      </w:r>
      <w:r w:rsidRPr="00EA4CEC">
        <w:rPr>
          <w:rFonts w:ascii="Calibri" w:hAnsi="Calibri" w:cs="Calibri"/>
          <w:sz w:val="22"/>
          <w:szCs w:val="22"/>
        </w:rPr>
        <w:t>.</w:t>
      </w:r>
    </w:p>
    <w:p w:rsidR="00EA4CE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Complete required reporting in a timely fashion</w:t>
      </w:r>
      <w:r w:rsidR="00EA4CEC" w:rsidRPr="00EA4CEC">
        <w:rPr>
          <w:rFonts w:ascii="Calibri" w:hAnsi="Calibri" w:cs="Calibri"/>
          <w:sz w:val="22"/>
          <w:szCs w:val="22"/>
        </w:rPr>
        <w:t xml:space="preserve">. </w:t>
      </w:r>
    </w:p>
    <w:p w:rsidR="00EA4CEC" w:rsidRPr="00E473EB" w:rsidRDefault="00EA4CE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 xml:space="preserve">Maintain accurate </w:t>
      </w:r>
      <w:r w:rsidR="00166BCC" w:rsidRPr="00EA4CEC">
        <w:rPr>
          <w:rFonts w:ascii="Calibri" w:hAnsi="Calibri" w:cs="Calibri"/>
          <w:sz w:val="22"/>
          <w:szCs w:val="22"/>
        </w:rPr>
        <w:t>general ledger</w:t>
      </w:r>
      <w:r w:rsidRPr="00EA4CEC">
        <w:rPr>
          <w:rFonts w:ascii="Calibri" w:hAnsi="Calibri" w:cs="Calibri"/>
          <w:sz w:val="22"/>
          <w:szCs w:val="22"/>
        </w:rPr>
        <w:t xml:space="preserve"> records</w:t>
      </w:r>
      <w:r w:rsidR="00166BCC" w:rsidRPr="00EA4CEC">
        <w:rPr>
          <w:rFonts w:ascii="Calibri" w:hAnsi="Calibri" w:cs="Calibri"/>
          <w:sz w:val="22"/>
          <w:szCs w:val="22"/>
        </w:rPr>
        <w:t xml:space="preserve"> (including, but not limited to, inventory adjustments,</w:t>
      </w:r>
      <w:r w:rsidRPr="00EA4CEC">
        <w:rPr>
          <w:rFonts w:ascii="Calibri" w:hAnsi="Calibri" w:cs="Calibri"/>
          <w:sz w:val="22"/>
          <w:szCs w:val="22"/>
        </w:rPr>
        <w:t xml:space="preserve"> depreciation and capitalization entries,</w:t>
      </w:r>
      <w:r w:rsidR="00166BCC" w:rsidRPr="00EA4CEC">
        <w:rPr>
          <w:rFonts w:ascii="Calibri" w:hAnsi="Calibri" w:cs="Calibri"/>
          <w:sz w:val="22"/>
          <w:szCs w:val="22"/>
        </w:rPr>
        <w:t xml:space="preserve"> deferred dues revenue, etc.).</w:t>
      </w:r>
    </w:p>
    <w:p w:rsidR="00EA4CE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Prepare monthly and quarterly reports as required by financial policies and procedures.</w:t>
      </w:r>
    </w:p>
    <w:p w:rsidR="00EA4CE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Maintain personal property inventory and asset log</w:t>
      </w:r>
      <w:r w:rsidR="00EA4CEC" w:rsidRPr="00EA4CEC">
        <w:rPr>
          <w:rFonts w:ascii="Calibri" w:hAnsi="Calibri" w:cs="Calibri"/>
          <w:sz w:val="22"/>
          <w:szCs w:val="22"/>
        </w:rPr>
        <w:t xml:space="preserve"> and prepare annual personal property tax returns</w:t>
      </w:r>
      <w:r w:rsidRPr="00EA4CEC">
        <w:rPr>
          <w:rFonts w:ascii="Calibri" w:hAnsi="Calibri" w:cs="Calibri"/>
          <w:sz w:val="22"/>
          <w:szCs w:val="22"/>
        </w:rPr>
        <w:t>.</w:t>
      </w:r>
    </w:p>
    <w:p w:rsidR="00EA4CE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Maintain required information for political action committee</w:t>
      </w:r>
      <w:r w:rsidR="00EA4CEC">
        <w:rPr>
          <w:rFonts w:ascii="Calibri" w:hAnsi="Calibri" w:cs="Calibri"/>
          <w:sz w:val="22"/>
          <w:szCs w:val="22"/>
        </w:rPr>
        <w:t xml:space="preserve"> contributions</w:t>
      </w:r>
      <w:r w:rsidRPr="00EA4CEC">
        <w:rPr>
          <w:rFonts w:ascii="Calibri" w:hAnsi="Calibri" w:cs="Calibri"/>
          <w:sz w:val="22"/>
          <w:szCs w:val="22"/>
        </w:rPr>
        <w:t xml:space="preserve">, prepare paperwork and checks for state and national portions of contributions, and submit required information to </w:t>
      </w:r>
      <w:r w:rsidR="00EA4CEC" w:rsidRPr="00EA4CEC">
        <w:rPr>
          <w:rFonts w:ascii="Calibri" w:hAnsi="Calibri" w:cs="Calibri"/>
          <w:sz w:val="22"/>
          <w:szCs w:val="22"/>
        </w:rPr>
        <w:t xml:space="preserve">appropriate entities in a timely fashion. </w:t>
      </w:r>
    </w:p>
    <w:p w:rsidR="00EA4CE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 xml:space="preserve">Be knowledgeable about </w:t>
      </w:r>
      <w:r w:rsidR="00EA4CEC" w:rsidRPr="00EA4CEC">
        <w:rPr>
          <w:rFonts w:ascii="Calibri" w:hAnsi="Calibri" w:cs="Calibri"/>
          <w:sz w:val="22"/>
          <w:szCs w:val="22"/>
        </w:rPr>
        <w:t>account</w:t>
      </w:r>
      <w:r w:rsidR="003704B0">
        <w:rPr>
          <w:rFonts w:ascii="Calibri" w:hAnsi="Calibri" w:cs="Calibri"/>
          <w:sz w:val="22"/>
          <w:szCs w:val="22"/>
        </w:rPr>
        <w:t>ing related bylaws, rules and regulations, and policies and p</w:t>
      </w:r>
      <w:r w:rsidRPr="00EA4CEC">
        <w:rPr>
          <w:rFonts w:ascii="Calibri" w:hAnsi="Calibri" w:cs="Calibri"/>
          <w:sz w:val="22"/>
          <w:szCs w:val="22"/>
        </w:rPr>
        <w:t>rocedures.</w:t>
      </w:r>
    </w:p>
    <w:p w:rsidR="00166BCC" w:rsidRPr="00E473EB" w:rsidRDefault="00166BCC" w:rsidP="00EA4CEC">
      <w:pPr>
        <w:pStyle w:val="ListParagraph"/>
        <w:numPr>
          <w:ilvl w:val="1"/>
          <w:numId w:val="36"/>
        </w:numPr>
        <w:tabs>
          <w:tab w:val="left" w:pos="360"/>
        </w:tabs>
        <w:jc w:val="both"/>
        <w:rPr>
          <w:rFonts w:ascii="Calibri" w:hAnsi="Calibri" w:cs="Calibri"/>
          <w:sz w:val="22"/>
          <w:szCs w:val="22"/>
        </w:rPr>
      </w:pPr>
      <w:r w:rsidRPr="00EA4CEC">
        <w:rPr>
          <w:rFonts w:ascii="Calibri" w:hAnsi="Calibri" w:cs="Calibri"/>
          <w:sz w:val="22"/>
          <w:szCs w:val="22"/>
        </w:rPr>
        <w:t xml:space="preserve">Keep the </w:t>
      </w:r>
      <w:r w:rsidR="003704B0">
        <w:rPr>
          <w:rFonts w:ascii="Calibri" w:hAnsi="Calibri" w:cs="Calibri"/>
          <w:sz w:val="22"/>
          <w:szCs w:val="22"/>
        </w:rPr>
        <w:t>CSE</w:t>
      </w:r>
      <w:r w:rsidRPr="00EA4CEC">
        <w:rPr>
          <w:rFonts w:ascii="Calibri" w:hAnsi="Calibri" w:cs="Calibri"/>
          <w:sz w:val="22"/>
          <w:szCs w:val="22"/>
        </w:rPr>
        <w:t xml:space="preserve"> apprised of all financial operations and issues.</w:t>
      </w:r>
      <w:r w:rsidRPr="00EA4CEC">
        <w:rPr>
          <w:rFonts w:ascii="Calibri" w:hAnsi="Calibri" w:cs="Calibri"/>
          <w:i/>
          <w:color w:val="FF0000"/>
          <w:sz w:val="22"/>
          <w:szCs w:val="22"/>
          <w:shd w:val="clear" w:color="auto" w:fill="FFFF99"/>
        </w:rPr>
        <w:t xml:space="preserve"> </w:t>
      </w:r>
    </w:p>
    <w:p w:rsidR="00166BCC" w:rsidRPr="00E473EB" w:rsidRDefault="00EA4CEC" w:rsidP="00EA4CEC">
      <w:pPr>
        <w:pStyle w:val="ListParagraph"/>
        <w:numPr>
          <w:ilvl w:val="0"/>
          <w:numId w:val="35"/>
        </w:numPr>
        <w:tabs>
          <w:tab w:val="left" w:pos="360"/>
        </w:tabs>
        <w:ind w:left="360"/>
        <w:jc w:val="both"/>
        <w:rPr>
          <w:rFonts w:ascii="Calibri" w:hAnsi="Calibri" w:cs="Calibri"/>
          <w:sz w:val="22"/>
          <w:szCs w:val="22"/>
        </w:rPr>
      </w:pPr>
      <w:r w:rsidRPr="00E473EB">
        <w:rPr>
          <w:rFonts w:ascii="Calibri" w:hAnsi="Calibri" w:cs="Calibri"/>
          <w:sz w:val="22"/>
          <w:szCs w:val="22"/>
        </w:rPr>
        <w:t>Ensure</w:t>
      </w:r>
      <w:r w:rsidR="00166BCC" w:rsidRPr="00E473EB">
        <w:rPr>
          <w:rFonts w:ascii="Calibri" w:hAnsi="Calibri" w:cs="Calibri"/>
          <w:sz w:val="22"/>
          <w:szCs w:val="22"/>
        </w:rPr>
        <w:t xml:space="preserve"> adherence </w:t>
      </w:r>
      <w:r w:rsidR="00166BCC" w:rsidRPr="00A20F6E">
        <w:rPr>
          <w:rFonts w:ascii="Calibri" w:hAnsi="Calibri" w:cs="Calibri"/>
          <w:sz w:val="22"/>
          <w:szCs w:val="22"/>
        </w:rPr>
        <w:t xml:space="preserve">to </w:t>
      </w:r>
      <w:r w:rsidR="00C66260" w:rsidRPr="00A20F6E">
        <w:rPr>
          <w:rFonts w:ascii="Calibri" w:hAnsi="Calibri" w:cs="Calibri"/>
          <w:sz w:val="22"/>
          <w:szCs w:val="22"/>
        </w:rPr>
        <w:t xml:space="preserve">the financial solvency </w:t>
      </w:r>
      <w:r w:rsidR="0016061D" w:rsidRPr="00A20F6E">
        <w:rPr>
          <w:rFonts w:ascii="Calibri" w:hAnsi="Calibri" w:cs="Calibri"/>
          <w:sz w:val="22"/>
          <w:szCs w:val="22"/>
        </w:rPr>
        <w:t>compliance criteria</w:t>
      </w:r>
      <w:r w:rsidR="00C66260" w:rsidRPr="00A20F6E">
        <w:rPr>
          <w:rFonts w:ascii="Calibri" w:hAnsi="Calibri" w:cs="Calibri"/>
          <w:sz w:val="22"/>
          <w:szCs w:val="22"/>
        </w:rPr>
        <w:t xml:space="preserve"> of NAR’s Core Standards,</w:t>
      </w:r>
      <w:r w:rsidR="00C66260">
        <w:rPr>
          <w:rFonts w:ascii="Calibri" w:hAnsi="Calibri" w:cs="Calibri"/>
          <w:sz w:val="22"/>
          <w:szCs w:val="22"/>
        </w:rPr>
        <w:t xml:space="preserve"> </w:t>
      </w:r>
      <w:r w:rsidR="00166BCC" w:rsidRPr="00E473EB">
        <w:rPr>
          <w:rFonts w:ascii="Calibri" w:hAnsi="Calibri" w:cs="Calibri"/>
          <w:sz w:val="22"/>
          <w:szCs w:val="22"/>
        </w:rPr>
        <w:t xml:space="preserve">requirements within the financial policies, working with the </w:t>
      </w:r>
      <w:r w:rsidR="003704B0">
        <w:rPr>
          <w:rFonts w:ascii="Calibri" w:hAnsi="Calibri" w:cs="Calibri"/>
          <w:sz w:val="22"/>
          <w:szCs w:val="22"/>
        </w:rPr>
        <w:t>CSE</w:t>
      </w:r>
      <w:r w:rsidR="00166BCC" w:rsidRPr="00E473EB">
        <w:rPr>
          <w:rFonts w:ascii="Calibri" w:hAnsi="Calibri" w:cs="Calibri"/>
          <w:sz w:val="22"/>
          <w:szCs w:val="22"/>
        </w:rPr>
        <w:t xml:space="preserve"> in an annual review of the policies, and recommend amendments when needed.  </w:t>
      </w:r>
    </w:p>
    <w:p w:rsidR="00166BCC" w:rsidRDefault="00166BCC" w:rsidP="00EA4CEC">
      <w:pPr>
        <w:pStyle w:val="ListParagraph"/>
        <w:numPr>
          <w:ilvl w:val="0"/>
          <w:numId w:val="35"/>
        </w:numPr>
        <w:tabs>
          <w:tab w:val="left" w:pos="360"/>
        </w:tabs>
        <w:ind w:left="360"/>
        <w:jc w:val="both"/>
        <w:rPr>
          <w:rFonts w:ascii="Calibri" w:hAnsi="Calibri" w:cs="Calibri"/>
          <w:sz w:val="22"/>
          <w:szCs w:val="22"/>
        </w:rPr>
      </w:pPr>
      <w:r w:rsidRPr="00E473EB">
        <w:rPr>
          <w:rFonts w:ascii="Calibri" w:hAnsi="Calibri" w:cs="Calibri"/>
          <w:sz w:val="22"/>
          <w:szCs w:val="22"/>
        </w:rPr>
        <w:t>Ensur</w:t>
      </w:r>
      <w:r w:rsidR="00EA4CEC" w:rsidRPr="00E473EB">
        <w:rPr>
          <w:rFonts w:ascii="Calibri" w:hAnsi="Calibri" w:cs="Calibri"/>
          <w:sz w:val="22"/>
          <w:szCs w:val="22"/>
        </w:rPr>
        <w:t>e</w:t>
      </w:r>
      <w:r w:rsidRPr="00E473EB">
        <w:rPr>
          <w:rFonts w:ascii="Calibri" w:hAnsi="Calibri" w:cs="Calibri"/>
          <w:sz w:val="22"/>
          <w:szCs w:val="22"/>
        </w:rPr>
        <w:t xml:space="preserve"> completion of the specified goals of the </w:t>
      </w:r>
      <w:r w:rsidR="00EA4CEC" w:rsidRPr="00E473EB">
        <w:rPr>
          <w:rFonts w:ascii="Calibri" w:hAnsi="Calibri" w:cs="Calibri"/>
          <w:sz w:val="22"/>
          <w:szCs w:val="22"/>
        </w:rPr>
        <w:t>strategic plan</w:t>
      </w:r>
      <w:r w:rsidRPr="00E473EB">
        <w:rPr>
          <w:rFonts w:ascii="Calibri" w:hAnsi="Calibri" w:cs="Calibri"/>
          <w:sz w:val="22"/>
          <w:szCs w:val="22"/>
        </w:rPr>
        <w:t xml:space="preserve"> within areas of assigned responsibility.</w:t>
      </w:r>
    </w:p>
    <w:p w:rsidR="00C66260" w:rsidRDefault="00C66260" w:rsidP="00EA4CEC">
      <w:pPr>
        <w:pStyle w:val="ListParagraph"/>
        <w:numPr>
          <w:ilvl w:val="0"/>
          <w:numId w:val="35"/>
        </w:numPr>
        <w:tabs>
          <w:tab w:val="left" w:pos="360"/>
        </w:tabs>
        <w:ind w:left="360"/>
        <w:jc w:val="both"/>
        <w:rPr>
          <w:rFonts w:ascii="Calibri" w:hAnsi="Calibri" w:cs="Calibri"/>
          <w:sz w:val="22"/>
          <w:szCs w:val="22"/>
        </w:rPr>
      </w:pPr>
      <w:r>
        <w:rPr>
          <w:rFonts w:ascii="Calibri" w:hAnsi="Calibri" w:cs="Calibri"/>
          <w:sz w:val="22"/>
          <w:szCs w:val="22"/>
        </w:rPr>
        <w:t xml:space="preserve">Meet the </w:t>
      </w:r>
    </w:p>
    <w:p w:rsidR="00166BCC" w:rsidRPr="00E473EB" w:rsidRDefault="00166BCC" w:rsidP="00166BCC">
      <w:pPr>
        <w:jc w:val="both"/>
        <w:rPr>
          <w:rFonts w:ascii="Calibri" w:hAnsi="Calibri" w:cs="Calibri"/>
          <w:sz w:val="22"/>
          <w:szCs w:val="22"/>
        </w:rPr>
      </w:pPr>
    </w:p>
    <w:p w:rsidR="00081A3E" w:rsidRPr="003C2A0A" w:rsidRDefault="00594D47" w:rsidP="00B86BE4">
      <w:pPr>
        <w:tabs>
          <w:tab w:val="left" w:pos="-720"/>
        </w:tabs>
        <w:suppressAutoHyphens/>
        <w:spacing w:after="80" w:line="240" w:lineRule="exact"/>
        <w:outlineLvl w:val="0"/>
        <w:rPr>
          <w:rFonts w:ascii="Calibri" w:hAnsi="Calibri" w:cs="Arial"/>
          <w:sz w:val="22"/>
          <w:szCs w:val="22"/>
        </w:rPr>
      </w:pPr>
      <w:r w:rsidRPr="003C2A0A">
        <w:rPr>
          <w:rFonts w:ascii="Calibri" w:hAnsi="Calibri" w:cs="Arial"/>
          <w:b/>
          <w:sz w:val="22"/>
          <w:szCs w:val="22"/>
        </w:rPr>
        <w:t>QUALIFICATIONS</w:t>
      </w:r>
      <w:r w:rsidR="00081A3E" w:rsidRPr="003C2A0A">
        <w:rPr>
          <w:rFonts w:ascii="Calibri" w:hAnsi="Calibri" w:cs="Arial"/>
          <w:b/>
          <w:sz w:val="22"/>
          <w:szCs w:val="22"/>
        </w:rPr>
        <w:t>:</w:t>
      </w:r>
    </w:p>
    <w:p w:rsidR="00255F1F" w:rsidRPr="00E473EB" w:rsidRDefault="00255F1F" w:rsidP="00255F1F">
      <w:pPr>
        <w:jc w:val="both"/>
        <w:rPr>
          <w:rFonts w:ascii="Calibri" w:hAnsi="Calibri" w:cs="Calibri"/>
          <w:sz w:val="22"/>
          <w:szCs w:val="22"/>
        </w:rPr>
      </w:pPr>
      <w:r w:rsidRPr="00E473EB">
        <w:rPr>
          <w:rFonts w:ascii="Calibri" w:hAnsi="Calibri" w:cs="Calibri"/>
          <w:sz w:val="22"/>
          <w:szCs w:val="22"/>
        </w:rPr>
        <w:t xml:space="preserve">This position requires an individual who is customer friendly, detail oriented and able to balance multiple (and sometimes competing) priorities. This individual must have knowledge of Generally Accepted </w:t>
      </w:r>
      <w:r w:rsidRPr="00E473EB">
        <w:rPr>
          <w:rFonts w:ascii="Calibri" w:hAnsi="Calibri" w:cs="Calibri"/>
          <w:sz w:val="22"/>
          <w:szCs w:val="22"/>
        </w:rPr>
        <w:lastRenderedPageBreak/>
        <w:t xml:space="preserve">Accounting Principles (GAAP). The individual in this position will be primarily interacting with the REALTOR® members regarding their accounts and as such must be able to maintain a professional, calm, and respectful demeanor while still being approachable to a diverse membership. A minimum of three (3) </w:t>
      </w:r>
      <w:r w:rsidR="00C66260" w:rsidRPr="00E473EB">
        <w:rPr>
          <w:rFonts w:ascii="Calibri" w:hAnsi="Calibri" w:cs="Calibri"/>
          <w:sz w:val="22"/>
          <w:szCs w:val="22"/>
        </w:rPr>
        <w:t>years’ experience</w:t>
      </w:r>
      <w:r w:rsidRPr="00E473EB">
        <w:rPr>
          <w:rFonts w:ascii="Calibri" w:hAnsi="Calibri" w:cs="Calibri"/>
          <w:sz w:val="22"/>
          <w:szCs w:val="22"/>
        </w:rPr>
        <w:t xml:space="preserve"> in accounting or bookkeeping or equivalent degree is expected. Additional beneficial skills are a working knowledge of (</w:t>
      </w:r>
      <w:r w:rsidR="00482721">
        <w:rPr>
          <w:rFonts w:ascii="Calibri" w:hAnsi="Calibri" w:cs="Calibri"/>
          <w:sz w:val="22"/>
          <w:szCs w:val="22"/>
        </w:rPr>
        <w:t xml:space="preserve">specify </w:t>
      </w:r>
      <w:r w:rsidRPr="00E473EB">
        <w:rPr>
          <w:rFonts w:ascii="Calibri" w:hAnsi="Calibri" w:cs="Calibri"/>
          <w:sz w:val="22"/>
          <w:szCs w:val="22"/>
        </w:rPr>
        <w:t xml:space="preserve">accounting software), a familiarity with various social media platforms, an acuity for learning new technologies, and the ability to explain financial reports to individuals and groups of various experience levels. </w:t>
      </w:r>
    </w:p>
    <w:p w:rsidR="00255F1F" w:rsidRPr="00E473EB" w:rsidRDefault="00255F1F" w:rsidP="00255F1F">
      <w:pPr>
        <w:jc w:val="both"/>
        <w:rPr>
          <w:rFonts w:ascii="Calibri" w:hAnsi="Calibri" w:cs="Calibri"/>
          <w:sz w:val="22"/>
          <w:szCs w:val="22"/>
        </w:rPr>
      </w:pPr>
    </w:p>
    <w:p w:rsidR="00CA2FFD" w:rsidRPr="003C2A0A" w:rsidRDefault="00CA2FFD" w:rsidP="009F08B1">
      <w:pPr>
        <w:spacing w:after="120" w:line="240" w:lineRule="exact"/>
        <w:rPr>
          <w:rFonts w:ascii="Calibri" w:hAnsi="Calibri"/>
          <w:sz w:val="22"/>
          <w:szCs w:val="22"/>
        </w:rPr>
      </w:pPr>
      <w:r w:rsidRPr="003C2A0A">
        <w:rPr>
          <w:rFonts w:ascii="Calibri" w:hAnsi="Calibri" w:cs="Arial"/>
          <w:b/>
          <w:sz w:val="22"/>
          <w:szCs w:val="22"/>
        </w:rPr>
        <w:t xml:space="preserve">WORK ENVIRONMENT AND </w:t>
      </w:r>
      <w:r w:rsidR="009F08B1" w:rsidRPr="003C2A0A">
        <w:rPr>
          <w:rFonts w:ascii="Calibri" w:hAnsi="Calibri" w:cs="Arial"/>
          <w:b/>
          <w:sz w:val="22"/>
          <w:szCs w:val="22"/>
        </w:rPr>
        <w:t>PHYSICAL</w:t>
      </w:r>
      <w:r w:rsidRPr="003C2A0A">
        <w:rPr>
          <w:rFonts w:ascii="Calibri" w:hAnsi="Calibri" w:cs="Arial"/>
          <w:b/>
          <w:sz w:val="22"/>
          <w:szCs w:val="22"/>
        </w:rPr>
        <w:t xml:space="preserve"> DEMANDS:</w:t>
      </w:r>
    </w:p>
    <w:p w:rsidR="004D7136" w:rsidRPr="003C2A0A" w:rsidRDefault="004D7136" w:rsidP="004D7136">
      <w:pPr>
        <w:numPr>
          <w:ilvl w:val="0"/>
          <w:numId w:val="29"/>
        </w:numPr>
        <w:spacing w:after="100" w:afterAutospacing="1"/>
        <w:rPr>
          <w:rFonts w:ascii="Calibri" w:hAnsi="Calibri"/>
          <w:sz w:val="22"/>
          <w:szCs w:val="22"/>
        </w:rPr>
      </w:pPr>
      <w:r w:rsidRPr="003C2A0A">
        <w:rPr>
          <w:rFonts w:ascii="Calibri" w:hAnsi="Calibri"/>
          <w:sz w:val="22"/>
          <w:szCs w:val="22"/>
        </w:rPr>
        <w:t>Ability to walk, stand, and sit (including on the floor) for long periods of time.</w:t>
      </w:r>
    </w:p>
    <w:p w:rsidR="004D7136" w:rsidRPr="003C2A0A" w:rsidRDefault="004D7136" w:rsidP="004D7136">
      <w:pPr>
        <w:numPr>
          <w:ilvl w:val="0"/>
          <w:numId w:val="29"/>
        </w:numPr>
        <w:spacing w:after="100" w:afterAutospacing="1"/>
        <w:rPr>
          <w:rFonts w:ascii="Calibri" w:hAnsi="Calibri"/>
          <w:sz w:val="22"/>
          <w:szCs w:val="22"/>
        </w:rPr>
      </w:pPr>
      <w:r w:rsidRPr="003C2A0A">
        <w:rPr>
          <w:rFonts w:ascii="Calibri" w:hAnsi="Calibri"/>
          <w:sz w:val="22"/>
          <w:szCs w:val="22"/>
        </w:rPr>
        <w:t>Must be able to lift and carry supplies weighing up to 20 pounds.</w:t>
      </w:r>
    </w:p>
    <w:p w:rsidR="004D7136" w:rsidRPr="003C2A0A" w:rsidRDefault="004D7136" w:rsidP="004D7136">
      <w:pPr>
        <w:numPr>
          <w:ilvl w:val="0"/>
          <w:numId w:val="29"/>
        </w:numPr>
        <w:spacing w:after="100" w:afterAutospacing="1"/>
        <w:rPr>
          <w:rFonts w:ascii="Calibri" w:hAnsi="Calibri"/>
          <w:sz w:val="22"/>
          <w:szCs w:val="22"/>
        </w:rPr>
      </w:pPr>
      <w:r w:rsidRPr="003C2A0A">
        <w:rPr>
          <w:rFonts w:ascii="Calibri" w:hAnsi="Calibri"/>
          <w:sz w:val="22"/>
          <w:szCs w:val="22"/>
        </w:rPr>
        <w:t>Ability to stand or sit while maintaining alertness for several hours at a time.</w:t>
      </w:r>
    </w:p>
    <w:p w:rsidR="004D7136" w:rsidRPr="003C2A0A" w:rsidRDefault="004D7136" w:rsidP="004D7136">
      <w:pPr>
        <w:numPr>
          <w:ilvl w:val="0"/>
          <w:numId w:val="29"/>
        </w:numPr>
        <w:spacing w:after="100" w:afterAutospacing="1"/>
        <w:rPr>
          <w:rFonts w:ascii="Calibri" w:hAnsi="Calibri"/>
          <w:sz w:val="22"/>
          <w:szCs w:val="22"/>
        </w:rPr>
      </w:pPr>
      <w:r w:rsidRPr="003C2A0A">
        <w:rPr>
          <w:rFonts w:ascii="Calibri" w:hAnsi="Calibri"/>
          <w:sz w:val="22"/>
          <w:szCs w:val="22"/>
        </w:rPr>
        <w:t>Position may require bending, leaning, kneeling, and walking.</w:t>
      </w:r>
    </w:p>
    <w:p w:rsidR="004D7136" w:rsidRPr="003C2A0A" w:rsidRDefault="004D7136" w:rsidP="004D7136">
      <w:pPr>
        <w:numPr>
          <w:ilvl w:val="0"/>
          <w:numId w:val="29"/>
        </w:numPr>
        <w:spacing w:after="100" w:afterAutospacing="1"/>
        <w:rPr>
          <w:rFonts w:ascii="Calibri" w:hAnsi="Calibri"/>
          <w:sz w:val="22"/>
          <w:szCs w:val="22"/>
        </w:rPr>
      </w:pPr>
      <w:r w:rsidRPr="003C2A0A">
        <w:rPr>
          <w:rFonts w:ascii="Calibri" w:hAnsi="Calibri"/>
          <w:sz w:val="22"/>
          <w:szCs w:val="22"/>
        </w:rPr>
        <w:t>Ability to speak concisely and effectively communicate.</w:t>
      </w:r>
    </w:p>
    <w:p w:rsidR="004D7136" w:rsidRPr="003C2A0A" w:rsidRDefault="004D7136" w:rsidP="004D7136">
      <w:pPr>
        <w:numPr>
          <w:ilvl w:val="0"/>
          <w:numId w:val="29"/>
        </w:numPr>
        <w:spacing w:after="100" w:afterAutospacing="1"/>
        <w:rPr>
          <w:rFonts w:ascii="Calibri" w:hAnsi="Calibri"/>
          <w:sz w:val="22"/>
          <w:szCs w:val="22"/>
        </w:rPr>
      </w:pPr>
      <w:r w:rsidRPr="003C2A0A">
        <w:rPr>
          <w:rFonts w:ascii="Calibri" w:hAnsi="Calibri"/>
          <w:sz w:val="22"/>
          <w:szCs w:val="22"/>
        </w:rPr>
        <w:t>Visual and auditory ability to respond to critical situations and physical ability to act swiftly in an emergency</w:t>
      </w:r>
    </w:p>
    <w:p w:rsidR="004D7136" w:rsidRPr="003C2A0A" w:rsidRDefault="004D7136" w:rsidP="004D7136">
      <w:pPr>
        <w:numPr>
          <w:ilvl w:val="0"/>
          <w:numId w:val="29"/>
        </w:numPr>
        <w:spacing w:after="100" w:afterAutospacing="1"/>
        <w:rPr>
          <w:rFonts w:ascii="Calibri" w:hAnsi="Calibri"/>
          <w:sz w:val="22"/>
          <w:szCs w:val="22"/>
        </w:rPr>
      </w:pPr>
      <w:r w:rsidRPr="003C2A0A">
        <w:rPr>
          <w:rFonts w:ascii="Calibri" w:hAnsi="Calibri"/>
          <w:sz w:val="22"/>
          <w:szCs w:val="22"/>
        </w:rPr>
        <w:t>Ability to view</w:t>
      </w:r>
      <w:r w:rsidR="00594D47" w:rsidRPr="003C2A0A">
        <w:rPr>
          <w:rFonts w:ascii="Calibri" w:hAnsi="Calibri"/>
          <w:sz w:val="22"/>
          <w:szCs w:val="22"/>
        </w:rPr>
        <w:t>/enter</w:t>
      </w:r>
      <w:r w:rsidRPr="003C2A0A">
        <w:rPr>
          <w:rFonts w:ascii="Calibri" w:hAnsi="Calibri"/>
          <w:sz w:val="22"/>
          <w:szCs w:val="22"/>
        </w:rPr>
        <w:t xml:space="preserve"> data for long periods of</w:t>
      </w:r>
      <w:r w:rsidR="00A135EA" w:rsidRPr="003C2A0A">
        <w:rPr>
          <w:rFonts w:ascii="Calibri" w:hAnsi="Calibri"/>
          <w:sz w:val="22"/>
          <w:szCs w:val="22"/>
        </w:rPr>
        <w:t xml:space="preserve"> time</w:t>
      </w:r>
      <w:r w:rsidRPr="003C2A0A">
        <w:rPr>
          <w:rFonts w:ascii="Calibri" w:hAnsi="Calibri"/>
          <w:sz w:val="22"/>
          <w:szCs w:val="22"/>
        </w:rPr>
        <w:t>.</w:t>
      </w:r>
    </w:p>
    <w:p w:rsidR="00A135EA" w:rsidRPr="00A16235" w:rsidRDefault="00A135EA" w:rsidP="00A135EA">
      <w:pPr>
        <w:spacing w:after="100" w:afterAutospacing="1"/>
        <w:rPr>
          <w:rFonts w:ascii="Calibri" w:hAnsi="Calibri"/>
          <w:sz w:val="22"/>
          <w:szCs w:val="22"/>
        </w:rPr>
      </w:pPr>
    </w:p>
    <w:p w:rsidR="00F31C46" w:rsidRPr="00A16235" w:rsidRDefault="00F31C46" w:rsidP="00A135EA">
      <w:pPr>
        <w:spacing w:after="100" w:afterAutospacing="1"/>
        <w:rPr>
          <w:rFonts w:ascii="Calibri" w:hAnsi="Calibri"/>
          <w:sz w:val="22"/>
          <w:szCs w:val="22"/>
        </w:rPr>
      </w:pPr>
    </w:p>
    <w:sectPr w:rsidR="00F31C46" w:rsidRPr="00A16235" w:rsidSect="0085126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EB" w:rsidRDefault="00E473EB">
      <w:pPr>
        <w:spacing w:line="20" w:lineRule="exact"/>
      </w:pPr>
    </w:p>
  </w:endnote>
  <w:endnote w:type="continuationSeparator" w:id="0">
    <w:p w:rsidR="00E473EB" w:rsidRDefault="00E473EB">
      <w:r>
        <w:t xml:space="preserve"> </w:t>
      </w:r>
    </w:p>
  </w:endnote>
  <w:endnote w:type="continuationNotice" w:id="1">
    <w:p w:rsidR="00E473EB" w:rsidRDefault="00E473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288" w:rsidRDefault="00EF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288" w:rsidRDefault="00EF5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288" w:rsidRDefault="00EF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EB" w:rsidRDefault="00E473EB">
      <w:r>
        <w:separator/>
      </w:r>
    </w:p>
  </w:footnote>
  <w:footnote w:type="continuationSeparator" w:id="0">
    <w:p w:rsidR="00E473EB" w:rsidRDefault="00E4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288" w:rsidRDefault="00EF52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921110" o:spid="_x0000_s2253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288" w:rsidRDefault="00EF52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921111" o:spid="_x0000_s22531"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EC" w:rsidRPr="00AC23A3" w:rsidRDefault="00EF5288" w:rsidP="00AC23A3">
    <w:pPr>
      <w:pStyle w:val="Header"/>
      <w:tabs>
        <w:tab w:val="clear" w:pos="4680"/>
        <w:tab w:val="clear" w:pos="9360"/>
      </w:tabs>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921109" o:spid="_x0000_s2252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24C"/>
    <w:multiLevelType w:val="hybridMultilevel"/>
    <w:tmpl w:val="FD9014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804B0"/>
    <w:multiLevelType w:val="hybridMultilevel"/>
    <w:tmpl w:val="E5D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925C7"/>
    <w:multiLevelType w:val="hybridMultilevel"/>
    <w:tmpl w:val="EBAE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54A86"/>
    <w:multiLevelType w:val="hybridMultilevel"/>
    <w:tmpl w:val="6A782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17518"/>
    <w:multiLevelType w:val="hybridMultilevel"/>
    <w:tmpl w:val="DA12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6311B"/>
    <w:multiLevelType w:val="hybridMultilevel"/>
    <w:tmpl w:val="241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8606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703814"/>
    <w:multiLevelType w:val="hybridMultilevel"/>
    <w:tmpl w:val="50B4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3738"/>
    <w:multiLevelType w:val="hybridMultilevel"/>
    <w:tmpl w:val="22F67FC6"/>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475043"/>
    <w:multiLevelType w:val="hybridMultilevel"/>
    <w:tmpl w:val="E6EC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20847"/>
    <w:multiLevelType w:val="hybridMultilevel"/>
    <w:tmpl w:val="27D6B1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72D06"/>
    <w:multiLevelType w:val="hybridMultilevel"/>
    <w:tmpl w:val="3CF2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E7F19"/>
    <w:multiLevelType w:val="multilevel"/>
    <w:tmpl w:val="A1BEA56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B25D98"/>
    <w:multiLevelType w:val="hybridMultilevel"/>
    <w:tmpl w:val="B34E2AC4"/>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15289"/>
    <w:multiLevelType w:val="singleLevel"/>
    <w:tmpl w:val="53B47944"/>
    <w:lvl w:ilvl="0">
      <w:start w:val="5"/>
      <w:numFmt w:val="decimal"/>
      <w:lvlText w:val="%1."/>
      <w:lvlJc w:val="left"/>
      <w:pPr>
        <w:tabs>
          <w:tab w:val="num" w:pos="720"/>
        </w:tabs>
        <w:ind w:left="720" w:hanging="720"/>
      </w:pPr>
      <w:rPr>
        <w:rFonts w:hint="default"/>
      </w:rPr>
    </w:lvl>
  </w:abstractNum>
  <w:abstractNum w:abstractNumId="15" w15:restartNumberingAfterBreak="0">
    <w:nsid w:val="39FB1E0B"/>
    <w:multiLevelType w:val="singleLevel"/>
    <w:tmpl w:val="75FCBAB0"/>
    <w:lvl w:ilvl="0">
      <w:start w:val="1"/>
      <w:numFmt w:val="bullet"/>
      <w:pStyle w:val="Tahomabullets"/>
      <w:lvlText w:val=""/>
      <w:lvlJc w:val="left"/>
      <w:pPr>
        <w:tabs>
          <w:tab w:val="num" w:pos="360"/>
        </w:tabs>
        <w:ind w:left="360" w:hanging="360"/>
      </w:pPr>
      <w:rPr>
        <w:rFonts w:ascii="Wingdings" w:hAnsi="Wingdings" w:hint="default"/>
        <w:sz w:val="16"/>
      </w:rPr>
    </w:lvl>
  </w:abstractNum>
  <w:abstractNum w:abstractNumId="16" w15:restartNumberingAfterBreak="0">
    <w:nsid w:val="3A6751B4"/>
    <w:multiLevelType w:val="hybridMultilevel"/>
    <w:tmpl w:val="6E4A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84D30"/>
    <w:multiLevelType w:val="hybridMultilevel"/>
    <w:tmpl w:val="012C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35E57"/>
    <w:multiLevelType w:val="hybridMultilevel"/>
    <w:tmpl w:val="012C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63DA5"/>
    <w:multiLevelType w:val="hybridMultilevel"/>
    <w:tmpl w:val="40EAE462"/>
    <w:lvl w:ilvl="0" w:tplc="3D30B6A8">
      <w:start w:val="1"/>
      <w:numFmt w:val="bullet"/>
      <w:lvlText w:val=""/>
      <w:lvlJc w:val="left"/>
      <w:pPr>
        <w:tabs>
          <w:tab w:val="num" w:pos="360"/>
        </w:tabs>
        <w:ind w:left="360" w:hanging="360"/>
      </w:pPr>
      <w:rPr>
        <w:rFonts w:ascii="Wingdings" w:hAnsi="Wingdings" w:hint="default"/>
        <w:b w:val="0"/>
        <w:i w:val="0"/>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A162BC"/>
    <w:multiLevelType w:val="hybridMultilevel"/>
    <w:tmpl w:val="E0E2F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E3738"/>
    <w:multiLevelType w:val="hybridMultilevel"/>
    <w:tmpl w:val="0F349C84"/>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B7CE4"/>
    <w:multiLevelType w:val="hybridMultilevel"/>
    <w:tmpl w:val="EF483764"/>
    <w:lvl w:ilvl="0" w:tplc="C50E2A2E">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F50504"/>
    <w:multiLevelType w:val="hybridMultilevel"/>
    <w:tmpl w:val="12162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75DC5"/>
    <w:multiLevelType w:val="hybridMultilevel"/>
    <w:tmpl w:val="4394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F194E"/>
    <w:multiLevelType w:val="hybridMultilevel"/>
    <w:tmpl w:val="0432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A0731"/>
    <w:multiLevelType w:val="hybridMultilevel"/>
    <w:tmpl w:val="43D6F26E"/>
    <w:lvl w:ilvl="0" w:tplc="27B21C6E">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2555B"/>
    <w:multiLevelType w:val="hybridMultilevel"/>
    <w:tmpl w:val="6FFEE3F2"/>
    <w:lvl w:ilvl="0" w:tplc="E7761BF8">
      <w:start w:val="1"/>
      <w:numFmt w:val="decimal"/>
      <w:lvlText w:val="%1."/>
      <w:lvlJc w:val="left"/>
      <w:pPr>
        <w:tabs>
          <w:tab w:val="num" w:pos="360"/>
        </w:tabs>
        <w:ind w:left="360" w:hanging="360"/>
      </w:pPr>
      <w:rPr>
        <w:rFonts w:ascii="Times New Roman" w:hAnsi="Times New Roman"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866F7"/>
    <w:multiLevelType w:val="hybridMultilevel"/>
    <w:tmpl w:val="CF1ABE0C"/>
    <w:lvl w:ilvl="0" w:tplc="D598D668">
      <w:start w:val="1"/>
      <w:numFmt w:val="bullet"/>
      <w:lvlText w:val=""/>
      <w:lvlJc w:val="left"/>
      <w:pPr>
        <w:tabs>
          <w:tab w:val="num" w:pos="1080"/>
        </w:tabs>
        <w:ind w:left="1080" w:hanging="360"/>
      </w:pPr>
      <w:rPr>
        <w:rFonts w:ascii="Wingdings" w:hAnsi="Wingdings" w:hint="default"/>
        <w:b w:val="0"/>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23217A"/>
    <w:multiLevelType w:val="singleLevel"/>
    <w:tmpl w:val="06DEF2D8"/>
    <w:lvl w:ilvl="0">
      <w:start w:val="2"/>
      <w:numFmt w:val="decimal"/>
      <w:lvlText w:val="%1."/>
      <w:lvlJc w:val="left"/>
      <w:pPr>
        <w:tabs>
          <w:tab w:val="num" w:pos="720"/>
        </w:tabs>
        <w:ind w:left="720" w:hanging="720"/>
      </w:pPr>
      <w:rPr>
        <w:rFonts w:hint="default"/>
      </w:rPr>
    </w:lvl>
  </w:abstractNum>
  <w:abstractNum w:abstractNumId="30" w15:restartNumberingAfterBreak="0">
    <w:nsid w:val="6B6A0CE6"/>
    <w:multiLevelType w:val="hybridMultilevel"/>
    <w:tmpl w:val="49A473DA"/>
    <w:lvl w:ilvl="0" w:tplc="46A828A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B764DD"/>
    <w:multiLevelType w:val="hybridMultilevel"/>
    <w:tmpl w:val="1BEA4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024FB"/>
    <w:multiLevelType w:val="singleLevel"/>
    <w:tmpl w:val="0409000F"/>
    <w:lvl w:ilvl="0">
      <w:start w:val="6"/>
      <w:numFmt w:val="decimal"/>
      <w:lvlText w:val="%1."/>
      <w:lvlJc w:val="left"/>
      <w:pPr>
        <w:tabs>
          <w:tab w:val="num" w:pos="360"/>
        </w:tabs>
        <w:ind w:left="360" w:hanging="360"/>
      </w:pPr>
      <w:rPr>
        <w:rFonts w:hint="default"/>
      </w:rPr>
    </w:lvl>
  </w:abstractNum>
  <w:abstractNum w:abstractNumId="33" w15:restartNumberingAfterBreak="0">
    <w:nsid w:val="78B80145"/>
    <w:multiLevelType w:val="hybridMultilevel"/>
    <w:tmpl w:val="E06AD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F31D4"/>
    <w:multiLevelType w:val="hybridMultilevel"/>
    <w:tmpl w:val="8D5C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09486B"/>
    <w:multiLevelType w:val="singleLevel"/>
    <w:tmpl w:val="0409000F"/>
    <w:lvl w:ilvl="0">
      <w:start w:val="6"/>
      <w:numFmt w:val="decimal"/>
      <w:lvlText w:val="%1."/>
      <w:lvlJc w:val="left"/>
      <w:pPr>
        <w:tabs>
          <w:tab w:val="num" w:pos="360"/>
        </w:tabs>
        <w:ind w:left="360" w:hanging="360"/>
      </w:pPr>
      <w:rPr>
        <w:rFonts w:hint="default"/>
      </w:rPr>
    </w:lvl>
  </w:abstractNum>
  <w:num w:numId="1">
    <w:abstractNumId w:val="14"/>
  </w:num>
  <w:num w:numId="2">
    <w:abstractNumId w:val="29"/>
  </w:num>
  <w:num w:numId="3">
    <w:abstractNumId w:val="35"/>
  </w:num>
  <w:num w:numId="4">
    <w:abstractNumId w:val="32"/>
  </w:num>
  <w:num w:numId="5">
    <w:abstractNumId w:val="30"/>
  </w:num>
  <w:num w:numId="6">
    <w:abstractNumId w:val="27"/>
  </w:num>
  <w:num w:numId="7">
    <w:abstractNumId w:val="12"/>
  </w:num>
  <w:num w:numId="8">
    <w:abstractNumId w:val="6"/>
  </w:num>
  <w:num w:numId="9">
    <w:abstractNumId w:val="23"/>
  </w:num>
  <w:num w:numId="10">
    <w:abstractNumId w:val="21"/>
  </w:num>
  <w:num w:numId="11">
    <w:abstractNumId w:val="16"/>
  </w:num>
  <w:num w:numId="12">
    <w:abstractNumId w:val="33"/>
  </w:num>
  <w:num w:numId="13">
    <w:abstractNumId w:val="2"/>
  </w:num>
  <w:num w:numId="14">
    <w:abstractNumId w:val="1"/>
  </w:num>
  <w:num w:numId="15">
    <w:abstractNumId w:val="7"/>
  </w:num>
  <w:num w:numId="16">
    <w:abstractNumId w:val="11"/>
  </w:num>
  <w:num w:numId="17">
    <w:abstractNumId w:val="20"/>
  </w:num>
  <w:num w:numId="18">
    <w:abstractNumId w:val="15"/>
  </w:num>
  <w:num w:numId="19">
    <w:abstractNumId w:val="13"/>
  </w:num>
  <w:num w:numId="20">
    <w:abstractNumId w:val="8"/>
  </w:num>
  <w:num w:numId="21">
    <w:abstractNumId w:val="22"/>
  </w:num>
  <w:num w:numId="22">
    <w:abstractNumId w:val="25"/>
  </w:num>
  <w:num w:numId="23">
    <w:abstractNumId w:val="17"/>
  </w:num>
  <w:num w:numId="24">
    <w:abstractNumId w:val="34"/>
  </w:num>
  <w:num w:numId="25">
    <w:abstractNumId w:val="9"/>
  </w:num>
  <w:num w:numId="26">
    <w:abstractNumId w:val="5"/>
  </w:num>
  <w:num w:numId="27">
    <w:abstractNumId w:val="18"/>
  </w:num>
  <w:num w:numId="28">
    <w:abstractNumId w:val="3"/>
  </w:num>
  <w:num w:numId="29">
    <w:abstractNumId w:val="0"/>
  </w:num>
  <w:num w:numId="30">
    <w:abstractNumId w:val="31"/>
  </w:num>
  <w:num w:numId="31">
    <w:abstractNumId w:val="24"/>
  </w:num>
  <w:num w:numId="32">
    <w:abstractNumId w:val="4"/>
  </w:num>
  <w:num w:numId="33">
    <w:abstractNumId w:val="28"/>
  </w:num>
  <w:num w:numId="34">
    <w:abstractNumId w:val="19"/>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2532"/>
    <o:shapelayout v:ext="edit">
      <o:idmap v:ext="edit" data="2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52"/>
    <w:rsid w:val="00042A27"/>
    <w:rsid w:val="00054561"/>
    <w:rsid w:val="00081A3E"/>
    <w:rsid w:val="000B6FBF"/>
    <w:rsid w:val="000C13A7"/>
    <w:rsid w:val="000C6DE2"/>
    <w:rsid w:val="000D1D4B"/>
    <w:rsid w:val="00116FB6"/>
    <w:rsid w:val="00133D1C"/>
    <w:rsid w:val="001400D2"/>
    <w:rsid w:val="001567D5"/>
    <w:rsid w:val="0016061D"/>
    <w:rsid w:val="00165212"/>
    <w:rsid w:val="00166BCC"/>
    <w:rsid w:val="001A602A"/>
    <w:rsid w:val="001A6DA9"/>
    <w:rsid w:val="001B5262"/>
    <w:rsid w:val="001E275C"/>
    <w:rsid w:val="001F4E74"/>
    <w:rsid w:val="00206B2D"/>
    <w:rsid w:val="0021623D"/>
    <w:rsid w:val="00236AD6"/>
    <w:rsid w:val="002521DC"/>
    <w:rsid w:val="00255BDF"/>
    <w:rsid w:val="00255F1F"/>
    <w:rsid w:val="00275993"/>
    <w:rsid w:val="002961EF"/>
    <w:rsid w:val="0029779B"/>
    <w:rsid w:val="002A5DB7"/>
    <w:rsid w:val="002B038C"/>
    <w:rsid w:val="002E2DBA"/>
    <w:rsid w:val="002F0F4B"/>
    <w:rsid w:val="00300D56"/>
    <w:rsid w:val="003052C0"/>
    <w:rsid w:val="00311D35"/>
    <w:rsid w:val="00321A4D"/>
    <w:rsid w:val="003704B0"/>
    <w:rsid w:val="003C2A0A"/>
    <w:rsid w:val="003D4513"/>
    <w:rsid w:val="003D4AC4"/>
    <w:rsid w:val="003F4778"/>
    <w:rsid w:val="004143D5"/>
    <w:rsid w:val="00415BD2"/>
    <w:rsid w:val="00420BBA"/>
    <w:rsid w:val="0042733F"/>
    <w:rsid w:val="00440C30"/>
    <w:rsid w:val="00452EA8"/>
    <w:rsid w:val="004534E1"/>
    <w:rsid w:val="0047095E"/>
    <w:rsid w:val="00477D58"/>
    <w:rsid w:val="00482721"/>
    <w:rsid w:val="00493B6A"/>
    <w:rsid w:val="004D7136"/>
    <w:rsid w:val="0050505D"/>
    <w:rsid w:val="00505523"/>
    <w:rsid w:val="005062E2"/>
    <w:rsid w:val="0052113F"/>
    <w:rsid w:val="005245F7"/>
    <w:rsid w:val="0052598C"/>
    <w:rsid w:val="00575E0A"/>
    <w:rsid w:val="005824DA"/>
    <w:rsid w:val="00593158"/>
    <w:rsid w:val="00594D47"/>
    <w:rsid w:val="005B6B7B"/>
    <w:rsid w:val="005F2E60"/>
    <w:rsid w:val="00627C3E"/>
    <w:rsid w:val="0064227A"/>
    <w:rsid w:val="006429E5"/>
    <w:rsid w:val="00656AB1"/>
    <w:rsid w:val="006653AD"/>
    <w:rsid w:val="006977B7"/>
    <w:rsid w:val="006A5766"/>
    <w:rsid w:val="006A5E18"/>
    <w:rsid w:val="006B446C"/>
    <w:rsid w:val="006F2318"/>
    <w:rsid w:val="007209E0"/>
    <w:rsid w:val="00733D35"/>
    <w:rsid w:val="007411C5"/>
    <w:rsid w:val="00741ED9"/>
    <w:rsid w:val="0074765B"/>
    <w:rsid w:val="00755FA3"/>
    <w:rsid w:val="00763780"/>
    <w:rsid w:val="0079783B"/>
    <w:rsid w:val="007A61D3"/>
    <w:rsid w:val="007C5648"/>
    <w:rsid w:val="00807378"/>
    <w:rsid w:val="00833CE4"/>
    <w:rsid w:val="00843746"/>
    <w:rsid w:val="0085126F"/>
    <w:rsid w:val="00890EF0"/>
    <w:rsid w:val="00893609"/>
    <w:rsid w:val="009007AC"/>
    <w:rsid w:val="00904E65"/>
    <w:rsid w:val="009328EC"/>
    <w:rsid w:val="00933E3F"/>
    <w:rsid w:val="00941264"/>
    <w:rsid w:val="00965E52"/>
    <w:rsid w:val="00993D96"/>
    <w:rsid w:val="009A59F2"/>
    <w:rsid w:val="009B095A"/>
    <w:rsid w:val="009B47A2"/>
    <w:rsid w:val="009D559F"/>
    <w:rsid w:val="009F08B1"/>
    <w:rsid w:val="00A02B0A"/>
    <w:rsid w:val="00A135EA"/>
    <w:rsid w:val="00A16235"/>
    <w:rsid w:val="00A20F6E"/>
    <w:rsid w:val="00A6284F"/>
    <w:rsid w:val="00AB4FAA"/>
    <w:rsid w:val="00AC23A3"/>
    <w:rsid w:val="00AF7F72"/>
    <w:rsid w:val="00B43570"/>
    <w:rsid w:val="00B85745"/>
    <w:rsid w:val="00B86BE4"/>
    <w:rsid w:val="00B95D73"/>
    <w:rsid w:val="00BB0BF4"/>
    <w:rsid w:val="00BC3688"/>
    <w:rsid w:val="00BC6343"/>
    <w:rsid w:val="00BE2929"/>
    <w:rsid w:val="00C00407"/>
    <w:rsid w:val="00C03F2F"/>
    <w:rsid w:val="00C33375"/>
    <w:rsid w:val="00C40F3A"/>
    <w:rsid w:val="00C66260"/>
    <w:rsid w:val="00C67ED4"/>
    <w:rsid w:val="00C971D5"/>
    <w:rsid w:val="00CA2FFD"/>
    <w:rsid w:val="00CA44F5"/>
    <w:rsid w:val="00CD0AC9"/>
    <w:rsid w:val="00CD6DA8"/>
    <w:rsid w:val="00CE54BD"/>
    <w:rsid w:val="00CF0250"/>
    <w:rsid w:val="00CF6010"/>
    <w:rsid w:val="00D0029B"/>
    <w:rsid w:val="00D04B18"/>
    <w:rsid w:val="00D04D41"/>
    <w:rsid w:val="00D20DAB"/>
    <w:rsid w:val="00D20EEF"/>
    <w:rsid w:val="00D518E7"/>
    <w:rsid w:val="00D54F22"/>
    <w:rsid w:val="00D72D28"/>
    <w:rsid w:val="00D771C9"/>
    <w:rsid w:val="00D83071"/>
    <w:rsid w:val="00DA0945"/>
    <w:rsid w:val="00DE7549"/>
    <w:rsid w:val="00E11951"/>
    <w:rsid w:val="00E473EB"/>
    <w:rsid w:val="00E5358C"/>
    <w:rsid w:val="00E660BB"/>
    <w:rsid w:val="00E73589"/>
    <w:rsid w:val="00E80235"/>
    <w:rsid w:val="00E87858"/>
    <w:rsid w:val="00EA4CEC"/>
    <w:rsid w:val="00EF5288"/>
    <w:rsid w:val="00F1743C"/>
    <w:rsid w:val="00F30ACF"/>
    <w:rsid w:val="00F31C46"/>
    <w:rsid w:val="00F763C0"/>
    <w:rsid w:val="00F9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14:docId w14:val="698582CB"/>
  <w15:chartTrackingRefBased/>
  <w15:docId w15:val="{93F68395-528F-43EF-BEA1-D74706CE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B95D73"/>
    <w:rPr>
      <w:rFonts w:ascii="Tahoma" w:hAnsi="Tahoma" w:cs="Tahoma"/>
      <w:sz w:val="16"/>
      <w:szCs w:val="16"/>
    </w:rPr>
  </w:style>
  <w:style w:type="paragraph" w:styleId="BodyTextIndent">
    <w:name w:val="Body Text Indent"/>
    <w:basedOn w:val="Normal"/>
    <w:rsid w:val="00656AB1"/>
    <w:pPr>
      <w:ind w:left="720" w:hanging="720"/>
    </w:pPr>
    <w:rPr>
      <w:rFonts w:ascii="Times New Roman" w:hAnsi="Times New Roman"/>
    </w:rPr>
  </w:style>
  <w:style w:type="paragraph" w:styleId="BodyText3">
    <w:name w:val="Body Text 3"/>
    <w:basedOn w:val="Normal"/>
    <w:link w:val="BodyText3Char"/>
    <w:rsid w:val="00993D96"/>
    <w:pPr>
      <w:spacing w:after="120"/>
    </w:pPr>
    <w:rPr>
      <w:sz w:val="16"/>
      <w:szCs w:val="16"/>
      <w:lang w:val="x-none" w:eastAsia="x-none"/>
    </w:rPr>
  </w:style>
  <w:style w:type="character" w:customStyle="1" w:styleId="BodyText3Char">
    <w:name w:val="Body Text 3 Char"/>
    <w:link w:val="BodyText3"/>
    <w:rsid w:val="00993D96"/>
    <w:rPr>
      <w:rFonts w:ascii="Courier" w:hAnsi="Courier"/>
      <w:sz w:val="16"/>
      <w:szCs w:val="16"/>
    </w:rPr>
  </w:style>
  <w:style w:type="paragraph" w:styleId="Title">
    <w:name w:val="Title"/>
    <w:basedOn w:val="Normal"/>
    <w:link w:val="TitleChar"/>
    <w:qFormat/>
    <w:rsid w:val="00993D96"/>
    <w:pPr>
      <w:jc w:val="center"/>
    </w:pPr>
    <w:rPr>
      <w:rFonts w:ascii="Arial" w:hAnsi="Arial"/>
      <w:b/>
      <w:sz w:val="28"/>
      <w:lang w:val="x-none" w:eastAsia="x-none"/>
    </w:rPr>
  </w:style>
  <w:style w:type="character" w:customStyle="1" w:styleId="TitleChar">
    <w:name w:val="Title Char"/>
    <w:link w:val="Title"/>
    <w:rsid w:val="00993D96"/>
    <w:rPr>
      <w:rFonts w:ascii="Arial" w:hAnsi="Arial"/>
      <w:b/>
      <w:sz w:val="28"/>
    </w:rPr>
  </w:style>
  <w:style w:type="paragraph" w:styleId="Header">
    <w:name w:val="header"/>
    <w:basedOn w:val="Normal"/>
    <w:link w:val="HeaderChar"/>
    <w:uiPriority w:val="99"/>
    <w:qFormat/>
    <w:rsid w:val="00C67ED4"/>
    <w:pPr>
      <w:tabs>
        <w:tab w:val="center" w:pos="4680"/>
        <w:tab w:val="right" w:pos="9360"/>
      </w:tabs>
    </w:pPr>
    <w:rPr>
      <w:lang w:val="x-none" w:eastAsia="x-none"/>
    </w:rPr>
  </w:style>
  <w:style w:type="character" w:customStyle="1" w:styleId="HeaderChar">
    <w:name w:val="Header Char"/>
    <w:link w:val="Header"/>
    <w:uiPriority w:val="99"/>
    <w:rsid w:val="00C67ED4"/>
    <w:rPr>
      <w:rFonts w:ascii="Courier" w:hAnsi="Courier"/>
      <w:sz w:val="24"/>
    </w:rPr>
  </w:style>
  <w:style w:type="paragraph" w:styleId="Footer">
    <w:name w:val="footer"/>
    <w:basedOn w:val="Normal"/>
    <w:link w:val="FooterChar"/>
    <w:rsid w:val="00C67ED4"/>
    <w:pPr>
      <w:tabs>
        <w:tab w:val="center" w:pos="4680"/>
        <w:tab w:val="right" w:pos="9360"/>
      </w:tabs>
    </w:pPr>
    <w:rPr>
      <w:lang w:val="x-none" w:eastAsia="x-none"/>
    </w:rPr>
  </w:style>
  <w:style w:type="character" w:customStyle="1" w:styleId="FooterChar">
    <w:name w:val="Footer Char"/>
    <w:link w:val="Footer"/>
    <w:rsid w:val="00C67ED4"/>
    <w:rPr>
      <w:rFonts w:ascii="Courier" w:hAnsi="Courier"/>
      <w:sz w:val="24"/>
    </w:rPr>
  </w:style>
  <w:style w:type="paragraph" w:customStyle="1" w:styleId="Tahomabullets">
    <w:name w:val="Tahoma bullets"/>
    <w:basedOn w:val="Normal"/>
    <w:rsid w:val="00C03F2F"/>
    <w:pPr>
      <w:numPr>
        <w:numId w:val="18"/>
      </w:numPr>
    </w:pPr>
    <w:rPr>
      <w:rFonts w:ascii="Times New Roman" w:hAnsi="Times New Roman"/>
      <w:sz w:val="20"/>
    </w:rPr>
  </w:style>
  <w:style w:type="paragraph" w:styleId="BodyText">
    <w:name w:val="Body Text"/>
    <w:basedOn w:val="Normal"/>
    <w:link w:val="BodyTextChar"/>
    <w:rsid w:val="002A5DB7"/>
    <w:pPr>
      <w:spacing w:after="120"/>
    </w:pPr>
  </w:style>
  <w:style w:type="character" w:customStyle="1" w:styleId="BodyTextChar">
    <w:name w:val="Body Text Char"/>
    <w:link w:val="BodyText"/>
    <w:rsid w:val="002A5DB7"/>
    <w:rPr>
      <w:rFonts w:ascii="Courier" w:hAnsi="Courier"/>
      <w:sz w:val="24"/>
    </w:rPr>
  </w:style>
  <w:style w:type="paragraph" w:customStyle="1" w:styleId="ColorfulList-Accent11">
    <w:name w:val="Colorful List - Accent 11"/>
    <w:basedOn w:val="Normal"/>
    <w:uiPriority w:val="34"/>
    <w:qFormat/>
    <w:rsid w:val="00733D35"/>
    <w:pPr>
      <w:ind w:left="720"/>
    </w:pPr>
    <w:rPr>
      <w:rFonts w:ascii="Calibri" w:eastAsia="Calibri" w:hAnsi="Calibri" w:cs="Calibri"/>
      <w:sz w:val="22"/>
      <w:szCs w:val="22"/>
    </w:rPr>
  </w:style>
  <w:style w:type="character" w:customStyle="1" w:styleId="BodyTextColored">
    <w:name w:val="Body Text Colored"/>
    <w:uiPriority w:val="1"/>
    <w:qFormat/>
    <w:rsid w:val="00807378"/>
    <w:rPr>
      <w:color w:val="F47920"/>
    </w:rPr>
  </w:style>
  <w:style w:type="paragraph" w:styleId="ListParagraph">
    <w:name w:val="List Paragraph"/>
    <w:basedOn w:val="Normal"/>
    <w:uiPriority w:val="34"/>
    <w:qFormat/>
    <w:rsid w:val="00166BCC"/>
    <w:pPr>
      <w:ind w:left="720"/>
      <w:contextualSpacing/>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07156">
      <w:bodyDiv w:val="1"/>
      <w:marLeft w:val="0"/>
      <w:marRight w:val="0"/>
      <w:marTop w:val="0"/>
      <w:marBottom w:val="0"/>
      <w:divBdr>
        <w:top w:val="none" w:sz="0" w:space="0" w:color="auto"/>
        <w:left w:val="none" w:sz="0" w:space="0" w:color="auto"/>
        <w:bottom w:val="none" w:sz="0" w:space="0" w:color="auto"/>
        <w:right w:val="none" w:sz="0" w:space="0" w:color="auto"/>
      </w:divBdr>
    </w:div>
    <w:div w:id="1706828987">
      <w:bodyDiv w:val="1"/>
      <w:marLeft w:val="0"/>
      <w:marRight w:val="0"/>
      <w:marTop w:val="0"/>
      <w:marBottom w:val="0"/>
      <w:divBdr>
        <w:top w:val="none" w:sz="0" w:space="0" w:color="auto"/>
        <w:left w:val="none" w:sz="0" w:space="0" w:color="auto"/>
        <w:bottom w:val="none" w:sz="0" w:space="0" w:color="auto"/>
        <w:right w:val="none" w:sz="0" w:space="0" w:color="auto"/>
      </w:divBdr>
    </w:div>
    <w:div w:id="2008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change_LegalReviewNotes xmlns="f45e7816-bb4f-4e19-b2da-a924bed6b658" xsi:nil="true"/>
    <AcrossMovementTaxHTField0 xmlns="f45e7816-bb4f-4e19-b2da-a924bed6b658">
      <Terms xmlns="http://schemas.microsoft.com/office/infopath/2007/PartnerControls"/>
    </AcrossMovementTaxHTField0>
    <Exchange_KPPReviewStatus xmlns="f45e7816-bb4f-4e19-b2da-a924bed6b658" xsi:nil="true"/>
    <Teaseline xmlns="f45e7816-bb4f-4e19-b2da-a924bed6b658">This resource provides an overview of job descriptions, including typical content.</Teaseline>
    <DisclaimerType xmlns="f45e7816-bb4f-4e19-b2da-a924bed6b658">None</DisclaimerType>
    <TaxCatchAll xmlns="f45e7816-bb4f-4e19-b2da-a924bed6b658">
      <Value>19</Value>
      <Value>24</Value>
    </TaxCatchAll>
    <ContentExpirationDate xmlns="f45e7816-bb4f-4e19-b2da-a924bed6b658" xsi:nil="true"/>
    <Exchange_KPPReviewNotes xmlns="f45e7816-bb4f-4e19-b2da-a924bed6b658" xsi:nil="true"/>
    <Exchange_SpecialistReviewDate xmlns="f45e7816-bb4f-4e19-b2da-a924bed6b658" xsi:nil="true"/>
    <OperationsTaxHTField0 xmlns="f45e7816-bb4f-4e19-b2da-a924bed6b65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fec65621-bbd4-4730-9819-dc087da962a0</TermId>
        </TermInfo>
      </Terms>
    </OperationsTaxHTField0>
    <Exchange_MarketingReviewStatus xmlns="f45e7816-bb4f-4e19-b2da-a924bed6b658" xsi:nil="true"/>
    <Exchange_SpecialistReviewNotes xmlns="f45e7816-bb4f-4e19-b2da-a924bed6b658" xsi:nil="true"/>
    <Specialist xmlns="f45e7816-bb4f-4e19-b2da-a924bed6b658">
      <UserInfo>
        <DisplayName/>
        <AccountId>72</AccountId>
        <AccountType/>
      </UserInfo>
    </Specialist>
    <ProgramsServicesTaxHTField0 xmlns="f45e7816-bb4f-4e19-b2da-a924bed6b658">
      <Terms xmlns="http://schemas.microsoft.com/office/infopath/2007/PartnerControls"/>
    </ProgramsServicesTaxHTField0>
    <PublishDate xmlns="f45e7816-bb4f-4e19-b2da-a924bed6b658">2011-12-02T08:00:00+00:00</PublishDate>
    <ArchiveReviewNotes xmlns="f45e7816-bb4f-4e19-b2da-a924bed6b658" xsi:nil="true"/>
    <l99bddc4d61243faacb8a29fb1199463 xmlns="f45e7816-bb4f-4e19-b2da-a924bed6b658">
      <Terms xmlns="http://schemas.microsoft.com/office/infopath/2007/PartnerControls">
        <TermInfo xmlns="http://schemas.microsoft.com/office/infopath/2007/PartnerControls">
          <TermName xmlns="http://schemas.microsoft.com/office/infopath/2007/PartnerControls">Best Practice</TermName>
          <TermId xmlns="http://schemas.microsoft.com/office/infopath/2007/PartnerControls">a9155cbe-117b-4ff7-8366-7d55f678e563</TermId>
        </TermInfo>
      </Terms>
    </l99bddc4d61243faacb8a29fb1199463>
    <Exchange_ArchiveReviewDate xmlns="f45e7816-bb4f-4e19-b2da-a924bed6b658" xsi:nil="true"/>
    <Exchange_MarketingReviewDate xmlns="f45e7816-bb4f-4e19-b2da-a924bed6b658" xsi:nil="true"/>
    <RatingCount xmlns="http://schemas.microsoft.com/sharepoint/v3" xsi:nil="true"/>
    <Exchange_ContentStatus xmlns="f45e7816-bb4f-4e19-b2da-a924bed6b658">Active</Exchange_ContentStatus>
    <Exchange_Publisher xmlns="f45e7816-bb4f-4e19-b2da-a924bed6b658">
      <UserInfo>
        <DisplayName/>
        <AccountId>53</AccountId>
        <AccountType/>
      </UserInfo>
    </Exchange_Publisher>
    <LastReviewed xmlns="f45e7816-bb4f-4e19-b2da-a924bed6b658">2016-03-10T08:00:00+00:00</LastReviewed>
    <Exchange_ArchiveReviewStatus xmlns="f45e7816-bb4f-4e19-b2da-a924bed6b658" xsi:nil="true"/>
    <Category_x0020_Sort_x0020_Order xmlns="e0918d3b-887a-4244-95a6-6bca97fd0741">1</Category_x0020_Sort_x0020_Order>
    <AverageRating xmlns="http://schemas.microsoft.com/sharepoint/v3" xsi:nil="true"/>
    <Exchange_SpecialistReviewStatus xmlns="f45e7816-bb4f-4e19-b2da-a924bed6b658" xsi:nil="true"/>
    <Exchange_MarketingReviewNotes xmlns="f45e7816-bb4f-4e19-b2da-a924bed6b658" xsi:nil="true"/>
    <Exchange_KPPReviewDate xmlns="f45e7816-bb4f-4e19-b2da-a924bed6b658" xsi:nil="true"/>
    <Exchange_LegalReviewDate xmlns="f45e7816-bb4f-4e19-b2da-a924bed6b658" xsi:nil="true"/>
    <Exchange_LegalReviewStatus xmlns="f45e7816-bb4f-4e19-b2da-a924bed6b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source Document" ma:contentTypeID="0x010100C5F010CD942B624586A8241CBC1B48950100D229187550CE654883927B1F94A20DB5" ma:contentTypeVersion="37" ma:contentTypeDescription="Used for documents uploaded to resource document  libraries" ma:contentTypeScope="" ma:versionID="55a626e527603e2a55d21303557d553e">
  <xsd:schema xmlns:xsd="http://www.w3.org/2001/XMLSchema" xmlns:xs="http://www.w3.org/2001/XMLSchema" xmlns:p="http://schemas.microsoft.com/office/2006/metadata/properties" xmlns:ns1="http://schemas.microsoft.com/sharepoint/v3" xmlns:ns2="f45e7816-bb4f-4e19-b2da-a924bed6b658" xmlns:ns4="e0918d3b-887a-4244-95a6-6bca97fd0741" targetNamespace="http://schemas.microsoft.com/office/2006/metadata/properties" ma:root="true" ma:fieldsID="e5466a4d599a1cfc1108e3e3ab21dd8e" ns1:_="" ns2:_="" ns4:_="">
    <xsd:import namespace="http://schemas.microsoft.com/sharepoint/v3"/>
    <xsd:import namespace="f45e7816-bb4f-4e19-b2da-a924bed6b658"/>
    <xsd:import namespace="e0918d3b-887a-4244-95a6-6bca97fd0741"/>
    <xsd:element name="properties">
      <xsd:complexType>
        <xsd:sequence>
          <xsd:element name="documentManagement">
            <xsd:complexType>
              <xsd:all>
                <xsd:element ref="ns2:Teaseline"/>
                <xsd:element ref="ns2:Specialist"/>
                <xsd:element ref="ns2:PublishDate"/>
                <xsd:element ref="ns2:LastReviewed"/>
                <xsd:element ref="ns2:DisclaimerType" minOccurs="0"/>
                <xsd:element ref="ns2:TaxCatchAll" minOccurs="0"/>
                <xsd:element ref="ns2:TaxCatchAllLabel" minOccurs="0"/>
                <xsd:element ref="ns1:AverageRating" minOccurs="0"/>
                <xsd:element ref="ns1:RatingCount" minOccurs="0"/>
                <xsd:element ref="ns2:AcrossMovementTaxHTField0" minOccurs="0"/>
                <xsd:element ref="ns2:ProgramsServicesTaxHTField0" minOccurs="0"/>
                <xsd:element ref="ns2:l99bddc4d61243faacb8a29fb1199463" minOccurs="0"/>
                <xsd:element ref="ns2:OperationsTaxHTField0" minOccurs="0"/>
                <xsd:element ref="ns2:Exchange_Publisher"/>
                <xsd:element ref="ns2:Exchange_ContentStatus" minOccurs="0"/>
                <xsd:element ref="ns2:ContentExpirationDate" minOccurs="0"/>
                <xsd:element ref="ns2:Exchange_ArchiveReviewDate" minOccurs="0"/>
                <xsd:element ref="ns2:ArchiveReviewNotes" minOccurs="0"/>
                <xsd:element ref="ns2:Exchange_ArchiveReviewStatus" minOccurs="0"/>
                <xsd:element ref="ns2:Exchange_KPPReviewDate" minOccurs="0"/>
                <xsd:element ref="ns2:Exchange_KPPReviewNotes" minOccurs="0"/>
                <xsd:element ref="ns2:Exchange_KPPReviewStatus" minOccurs="0"/>
                <xsd:element ref="ns2:Exchange_LegalReviewDate" minOccurs="0"/>
                <xsd:element ref="ns2:Exchange_LegalReviewNotes" minOccurs="0"/>
                <xsd:element ref="ns2:Exchange_LegalReviewStatus" minOccurs="0"/>
                <xsd:element ref="ns2:Exchange_MarketingReviewDate" minOccurs="0"/>
                <xsd:element ref="ns2:Exchange_MarketingReviewNotes" minOccurs="0"/>
                <xsd:element ref="ns2:Exchange_MarketingReviewStatus" minOccurs="0"/>
                <xsd:element ref="ns2:Exchange_SpecialistReviewDate" minOccurs="0"/>
                <xsd:element ref="ns2:Exchange_SpecialistReviewNotes" minOccurs="0"/>
                <xsd:element ref="ns2:Exchange_SpecialistReviewStatus" minOccurs="0"/>
                <xsd:element ref="ns4:Category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5e7816-bb4f-4e19-b2da-a924bed6b658" elementFormDefault="qualified">
    <xsd:import namespace="http://schemas.microsoft.com/office/2006/documentManagement/types"/>
    <xsd:import namespace="http://schemas.microsoft.com/office/infopath/2007/PartnerControls"/>
    <xsd:element name="Teaseline" ma:index="8" ma:displayName="Teaseline" ma:internalName="Teaseline" ma:readOnly="false">
      <xsd:simpleType>
        <xsd:restriction base="dms:Text">
          <xsd:maxLength value="255"/>
        </xsd:restriction>
      </xsd:simpleType>
    </xsd:element>
    <xsd:element name="Specialist" ma:index="9" ma:displayName="Specialist" ma:list="UserInfo" ma:SharePointGroup="0" ma:internalName="Specialis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Date" ma:index="10" ma:displayName="Publish Date" ma:default="[today]" ma:format="DateOnly" ma:internalName="PublishDate" ma:readOnly="false">
      <xsd:simpleType>
        <xsd:restriction base="dms:DateTime"/>
      </xsd:simpleType>
    </xsd:element>
    <xsd:element name="LastReviewed" ma:index="11" ma:displayName="Last Reviewed" ma:default="[today]" ma:format="DateOnly" ma:internalName="LastReviewed" ma:readOnly="false">
      <xsd:simpleType>
        <xsd:restriction base="dms:DateTime"/>
      </xsd:simpleType>
    </xsd:element>
    <xsd:element name="DisclaimerType" ma:index="12" nillable="true" ma:displayName="Disclaimer Type" ma:default="None" ma:format="Dropdown" ma:internalName="DisclaimerType">
      <xsd:simpleType>
        <xsd:restriction base="dms:Choice">
          <xsd:enumeration value="None"/>
          <xsd:enumeration value="Y-Contributed Sample"/>
          <xsd:enumeration value="Y-USA Revision"/>
          <xsd:enumeration value="Y Example"/>
        </xsd:restriction>
      </xsd:simpleType>
    </xsd:element>
    <xsd:element name="TaxCatchAll" ma:index="14" nillable="true" ma:displayName="Taxonomy Catch All Column" ma:description="" ma:hidden="true" ma:list="{e85017b8-e168-44e1-addf-623d97242b7a}" ma:internalName="TaxCatchAll" ma:showField="CatchAllData"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e85017b8-e168-44e1-addf-623d97242b7a}" ma:internalName="TaxCatchAllLabel" ma:readOnly="true" ma:showField="CatchAllDataLabel"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AcrossMovementTaxHTField0" ma:index="18" nillable="true" ma:taxonomy="true" ma:internalName="AcrossMovementTaxHTField0" ma:taxonomyFieldName="AcrossMovement" ma:displayName="Across the Movement" ma:fieldId="{2f9067c0-22f9-4354-ae21-e4dc35cd39d7}" ma:taxonomyMulti="true" ma:sspId="e8e18538-0649-4949-9be9-baf3467b4857" ma:termSetId="37cc8d26-0ef2-45bd-9b91-95c3c21111ee" ma:anchorId="00000000-0000-0000-0000-000000000000" ma:open="false" ma:isKeyword="false">
      <xsd:complexType>
        <xsd:sequence>
          <xsd:element ref="pc:Terms" minOccurs="0" maxOccurs="1"/>
        </xsd:sequence>
      </xsd:complexType>
    </xsd:element>
    <xsd:element name="ProgramsServicesTaxHTField0" ma:index="20" nillable="true" ma:taxonomy="true" ma:internalName="ProgramsServicesTaxHTField0" ma:taxonomyFieldName="ProgramsServices" ma:displayName="Programs and Services" ma:fieldId="{8d863e97-a288-47c6-b531-3123f6b40b2e}" ma:taxonomyMulti="true" ma:sspId="e8e18538-0649-4949-9be9-baf3467b4857" ma:termSetId="ed4f724c-ca8c-4017-947a-25cefa573edb" ma:anchorId="00000000-0000-0000-0000-000000000000" ma:open="false" ma:isKeyword="false">
      <xsd:complexType>
        <xsd:sequence>
          <xsd:element ref="pc:Terms" minOccurs="0" maxOccurs="1"/>
        </xsd:sequence>
      </xsd:complexType>
    </xsd:element>
    <xsd:element name="l99bddc4d61243faacb8a29fb1199463" ma:index="22" ma:taxonomy="true" ma:internalName="l99bddc4d61243faacb8a29fb1199463" ma:taxonomyFieldName="ResourceCategory" ma:displayName="Resource Category" ma:fieldId="{599bddc4-d612-43fa-acb8-a29fb1199463}" ma:sspId="e8e18538-0649-4949-9be9-baf3467b4857" ma:termSetId="a415063f-6a30-4147-bcc8-860cd262384e" ma:anchorId="00000000-0000-0000-0000-000000000000" ma:open="false" ma:isKeyword="false">
      <xsd:complexType>
        <xsd:sequence>
          <xsd:element ref="pc:Terms" minOccurs="0" maxOccurs="1"/>
        </xsd:sequence>
      </xsd:complexType>
    </xsd:element>
    <xsd:element name="OperationsTaxHTField0" ma:index="25" nillable="true" ma:taxonomy="true" ma:internalName="OperationsTaxHTField0" ma:taxonomyFieldName="Operations" ma:displayName="Operations" ma:fieldId="{033455b4-bbd0-4bb8-bce5-1619aac1dee3}" ma:taxonomyMulti="true" ma:sspId="e8e18538-0649-4949-9be9-baf3467b4857" ma:termSetId="8fae75d3-bf10-468b-830c-98ac71e17938" ma:anchorId="00000000-0000-0000-0000-000000000000" ma:open="false" ma:isKeyword="false">
      <xsd:complexType>
        <xsd:sequence>
          <xsd:element ref="pc:Terms" minOccurs="0" maxOccurs="1"/>
        </xsd:sequence>
      </xsd:complexType>
    </xsd:element>
    <xsd:element name="Exchange_Publisher" ma:index="26" ma:displayName="Publisher" ma:list="UserInfo" ma:internalName="Exchange_Publish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change_ContentStatus" ma:index="27" nillable="true" ma:displayName="Content Status" ma:default="Active" ma:format="Dropdown" ma:hidden="true" ma:internalName="Exchange_ContentStatus" ma:readOnly="false">
      <xsd:simpleType>
        <xsd:restriction base="dms:Choice">
          <xsd:enumeration value="Active"/>
          <xsd:enumeration value="Archived"/>
        </xsd:restriction>
      </xsd:simpleType>
    </xsd:element>
    <xsd:element name="ContentExpirationDate" ma:index="28" nillable="true" ma:displayName="Content Expiration Date" ma:format="DateTime" ma:hidden="true" ma:internalName="ContentExpirationDate" ma:readOnly="false">
      <xsd:simpleType>
        <xsd:restriction base="dms:DateTime"/>
      </xsd:simpleType>
    </xsd:element>
    <xsd:element name="Exchange_ArchiveReviewDate" ma:index="29" nillable="true" ma:displayName="Archive Review Date" ma:hidden="true" ma:internalName="Exchange_ArchiveReviewDate" ma:readOnly="false">
      <xsd:simpleType>
        <xsd:restriction base="dms:DateTime"/>
      </xsd:simpleType>
    </xsd:element>
    <xsd:element name="ArchiveReviewNotes" ma:index="30" nillable="true" ma:displayName="Archive Review Notes" ma:hidden="true" ma:internalName="ArchiveReviewNotes" ma:readOnly="false">
      <xsd:simpleType>
        <xsd:restriction base="dms:Note"/>
      </xsd:simpleType>
    </xsd:element>
    <xsd:element name="Exchange_ArchiveReviewStatus" ma:index="31" nillable="true" ma:displayName="Archive Review Status" ma:hidden="true" ma:internalName="Exchange_ArchiveReviewStatus" ma:readOnly="false">
      <xsd:simpleType>
        <xsd:restriction base="dms:Choice">
          <xsd:enumeration value="Not Started"/>
          <xsd:enumeration value="In Process"/>
          <xsd:enumeration value="Scheduled"/>
          <xsd:enumeration value="Completed"/>
          <xsd:enumeration value="Cancelled"/>
        </xsd:restriction>
      </xsd:simpleType>
    </xsd:element>
    <xsd:element name="Exchange_KPPReviewDate" ma:index="32" nillable="true" ma:displayName="KPP Review Date" ma:hidden="true" ma:internalName="Exchange_KPPReviewDate" ma:readOnly="false">
      <xsd:simpleType>
        <xsd:restriction base="dms:DateTime"/>
      </xsd:simpleType>
    </xsd:element>
    <xsd:element name="Exchange_KPPReviewNotes" ma:index="33" nillable="true" ma:displayName="KPP Review Notes" ma:hidden="true" ma:internalName="Exchange_KPPReviewNotes" ma:readOnly="false">
      <xsd:simpleType>
        <xsd:restriction base="dms:Note"/>
      </xsd:simpleType>
    </xsd:element>
    <xsd:element name="Exchange_KPPReviewStatus" ma:index="34" nillable="true" ma:displayName="KPP Review Status" ma:hidden="true" ma:internalName="Exchange_KPPReviewStatus" ma:readOnly="false">
      <xsd:simpleType>
        <xsd:restriction base="dms:Choice">
          <xsd:enumeration value="Not Started"/>
          <xsd:enumeration value="In Process"/>
          <xsd:enumeration value="Completed"/>
          <xsd:enumeration value="Cancelled"/>
        </xsd:restriction>
      </xsd:simpleType>
    </xsd:element>
    <xsd:element name="Exchange_LegalReviewDate" ma:index="35" nillable="true" ma:displayName="Legal Review Date" ma:hidden="true" ma:internalName="Exchange_LegalReviewDate" ma:readOnly="false">
      <xsd:simpleType>
        <xsd:restriction base="dms:DateTime"/>
      </xsd:simpleType>
    </xsd:element>
    <xsd:element name="Exchange_LegalReviewNotes" ma:index="36" nillable="true" ma:displayName="Legal Review Notes" ma:hidden="true" ma:internalName="Exchange_LegalReviewNotes" ma:readOnly="false">
      <xsd:simpleType>
        <xsd:restriction base="dms:Note"/>
      </xsd:simpleType>
    </xsd:element>
    <xsd:element name="Exchange_LegalReviewStatus" ma:index="37" nillable="true" ma:displayName="Legal Review Status" ma:hidden="true" ma:internalName="Exchange_LegalReviewStatus" ma:readOnly="false">
      <xsd:simpleType>
        <xsd:restriction base="dms:Choice">
          <xsd:enumeration value="Not Started"/>
          <xsd:enumeration value="In Process"/>
          <xsd:enumeration value="Completed"/>
          <xsd:enumeration value="Cancelled"/>
        </xsd:restriction>
      </xsd:simpleType>
    </xsd:element>
    <xsd:element name="Exchange_MarketingReviewDate" ma:index="38" nillable="true" ma:displayName="Marketing Review Date" ma:hidden="true" ma:internalName="Exchange_MarketingReviewDate" ma:readOnly="false">
      <xsd:simpleType>
        <xsd:restriction base="dms:DateTime"/>
      </xsd:simpleType>
    </xsd:element>
    <xsd:element name="Exchange_MarketingReviewNotes" ma:index="39" nillable="true" ma:displayName="Marketing Review Notes" ma:hidden="true" ma:internalName="Exchange_MarketingReviewNotes" ma:readOnly="false">
      <xsd:simpleType>
        <xsd:restriction base="dms:Note"/>
      </xsd:simpleType>
    </xsd:element>
    <xsd:element name="Exchange_MarketingReviewStatus" ma:index="40" nillable="true" ma:displayName="Marketing Review Status" ma:hidden="true" ma:internalName="Exchange_MarketingReviewStatus" ma:readOnly="false">
      <xsd:simpleType>
        <xsd:restriction base="dms:Choice">
          <xsd:enumeration value="Not Started"/>
          <xsd:enumeration value="In Process"/>
          <xsd:enumeration value="Completed"/>
          <xsd:enumeration value="Cancelled"/>
        </xsd:restriction>
      </xsd:simpleType>
    </xsd:element>
    <xsd:element name="Exchange_SpecialistReviewDate" ma:index="41" nillable="true" ma:displayName="Specialist Review Date" ma:hidden="true" ma:internalName="Exchange_SpecialistReviewDate" ma:readOnly="false">
      <xsd:simpleType>
        <xsd:restriction base="dms:DateTime"/>
      </xsd:simpleType>
    </xsd:element>
    <xsd:element name="Exchange_SpecialistReviewNotes" ma:index="42" nillable="true" ma:displayName="Specialist Review Notes" ma:hidden="true" ma:internalName="Exchange_SpecialistReviewNotes" ma:readOnly="false">
      <xsd:simpleType>
        <xsd:restriction base="dms:Note"/>
      </xsd:simpleType>
    </xsd:element>
    <xsd:element name="Exchange_SpecialistReviewStatus" ma:index="43" nillable="true" ma:displayName="Specialist Review Status" ma:hidden="true" ma:internalName="Exchange_SpecialistReviewStatus" ma:readOnly="false">
      <xsd:simpleType>
        <xsd:restriction base="dms:Choice">
          <xsd:enumeration value="Not Started"/>
          <xsd:enumeration value="In Process"/>
          <xsd:enumeration value="Comple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e0918d3b-887a-4244-95a6-6bca97fd0741" elementFormDefault="qualified">
    <xsd:import namespace="http://schemas.microsoft.com/office/2006/documentManagement/types"/>
    <xsd:import namespace="http://schemas.microsoft.com/office/infopath/2007/PartnerControls"/>
    <xsd:element name="Category_x0020_Sort_x0020_Order" ma:index="46" nillable="true" ma:displayName="Category Sort Order" ma:internalName="Category_x0020_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4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9A6EC-CD7A-4304-830B-6FB48CFA0F0E}">
  <ds:schemaRefs>
    <ds:schemaRef ds:uri="f45e7816-bb4f-4e19-b2da-a924bed6b658"/>
    <ds:schemaRef ds:uri="http://purl.org/dc/elements/1.1/"/>
    <ds:schemaRef ds:uri="http://schemas.openxmlformats.org/package/2006/metadata/core-properties"/>
    <ds:schemaRef ds:uri="http://www.w3.org/XML/1998/namespace"/>
    <ds:schemaRef ds:uri="http://purl.org/dc/terms/"/>
    <ds:schemaRef ds:uri="e0918d3b-887a-4244-95a6-6bca97fd0741"/>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919C82B6-21CF-4886-BBD6-D5223A4CFBD8}">
  <ds:schemaRefs>
    <ds:schemaRef ds:uri="http://schemas.microsoft.com/sharepoint/v3/contenttype/forms"/>
  </ds:schemaRefs>
</ds:datastoreItem>
</file>

<file path=customXml/itemProps3.xml><?xml version="1.0" encoding="utf-8"?>
<ds:datastoreItem xmlns:ds="http://schemas.openxmlformats.org/officeDocument/2006/customXml" ds:itemID="{F09736B0-DC61-4363-8234-365C0BD71E4C}">
  <ds:schemaRefs>
    <ds:schemaRef ds:uri="http://schemas.microsoft.com/office/2006/metadata/longProperties"/>
  </ds:schemaRefs>
</ds:datastoreItem>
</file>

<file path=customXml/itemProps4.xml><?xml version="1.0" encoding="utf-8"?>
<ds:datastoreItem xmlns:ds="http://schemas.openxmlformats.org/officeDocument/2006/customXml" ds:itemID="{4BC76E76-D4C3-4649-B15B-AD47E10E6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e7816-bb4f-4e19-b2da-a924bed6b658"/>
    <ds:schemaRef ds:uri="e0918d3b-887a-4244-95a6-6bca97fd0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YMCA of Greater Seattle</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Preferred Customer</dc:creator>
  <cp:keywords/>
  <cp:lastModifiedBy>Krystal Allen</cp:lastModifiedBy>
  <cp:revision>13</cp:revision>
  <cp:lastPrinted>2018-05-01T20:04:00Z</cp:lastPrinted>
  <dcterms:created xsi:type="dcterms:W3CDTF">2017-10-24T17:12:00Z</dcterms:created>
  <dcterms:modified xsi:type="dcterms:W3CDTF">2018-05-01T20:04:00Z</dcterms:modified>
  <cp:category>Job Descriptions-Resources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55500.0000000000</vt:lpwstr>
  </property>
  <property fmtid="{D5CDD505-2E9C-101B-9397-08002B2CF9AE}" pid="3" name="Content Type and Layout">
    <vt:lpwstr/>
  </property>
  <property fmtid="{D5CDD505-2E9C-101B-9397-08002B2CF9AE}" pid="4" name="Content ID">
    <vt:lpwstr/>
  </property>
  <property fmtid="{D5CDD505-2E9C-101B-9397-08002B2CF9AE}" pid="5" name="Load Status">
    <vt:lpwstr>Not ready to load</vt:lpwstr>
  </property>
  <property fmtid="{D5CDD505-2E9C-101B-9397-08002B2CF9AE}" pid="6" name="Last Reviewed">
    <vt:lpwstr/>
  </property>
  <property fmtid="{D5CDD505-2E9C-101B-9397-08002B2CF9AE}" pid="7" name="display_urn:schemas-microsoft-com:office:office#Specialist">
    <vt:lpwstr>Sheila Tiemens</vt:lpwstr>
  </property>
  <property fmtid="{D5CDD505-2E9C-101B-9397-08002B2CF9AE}" pid="8" name="ResourceCategory">
    <vt:lpwstr>19;#Best Practice|a9155cbe-117b-4ff7-8366-7d55f678e563</vt:lpwstr>
  </property>
  <property fmtid="{D5CDD505-2E9C-101B-9397-08002B2CF9AE}" pid="9" name="ProgramsServices">
    <vt:lpwstr/>
  </property>
  <property fmtid="{D5CDD505-2E9C-101B-9397-08002B2CF9AE}" pid="10" name="AcrossMovement">
    <vt:lpwstr/>
  </property>
  <property fmtid="{D5CDD505-2E9C-101B-9397-08002B2CF9AE}" pid="11" name="Operations">
    <vt:lpwstr>24;#Human Resources|fec65621-bbd4-4730-9819-dc087da962a0</vt:lpwstr>
  </property>
  <property fmtid="{D5CDD505-2E9C-101B-9397-08002B2CF9AE}" pid="12" name="display_urn:schemas-microsoft-com:office:office#Exchange_Publisher">
    <vt:lpwstr>Human Resources Publishers</vt:lpwstr>
  </property>
</Properties>
</file>