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0" w:rsidRPr="00E018DA" w:rsidRDefault="004C4859" w:rsidP="00AA2F47">
      <w:pPr>
        <w:rPr>
          <w:color w:val="222222"/>
          <w:sz w:val="23"/>
          <w:szCs w:val="23"/>
          <w:shd w:val="clear" w:color="auto" w:fill="FFFFFF"/>
        </w:rPr>
      </w:pPr>
      <w:bookmarkStart w:id="0" w:name="_GoBack"/>
      <w:bookmarkEnd w:id="0"/>
      <w:r w:rsidRPr="00E018DA">
        <w:rPr>
          <w:color w:val="222222"/>
          <w:sz w:val="23"/>
          <w:szCs w:val="23"/>
          <w:shd w:val="clear" w:color="auto" w:fill="FFFFFF"/>
        </w:rPr>
        <w:t>This summer marks the 25</w:t>
      </w:r>
      <w:r w:rsidRPr="00E018DA">
        <w:rPr>
          <w:color w:val="222222"/>
          <w:sz w:val="23"/>
          <w:szCs w:val="23"/>
          <w:shd w:val="clear" w:color="auto" w:fill="FFFFFF"/>
          <w:vertAlign w:val="superscript"/>
        </w:rPr>
        <w:t>th</w:t>
      </w:r>
      <w:r w:rsidRPr="00E018DA">
        <w:rPr>
          <w:color w:val="222222"/>
          <w:sz w:val="23"/>
          <w:szCs w:val="23"/>
          <w:shd w:val="clear" w:color="auto" w:fill="FFFFFF"/>
        </w:rPr>
        <w:t xml:space="preserve"> anniversary of the Great Mississippi and Missouri Rivers Flood of 1993</w:t>
      </w:r>
      <w:r w:rsidR="009A7BA0" w:rsidRPr="00E018DA">
        <w:rPr>
          <w:color w:val="222222"/>
          <w:sz w:val="23"/>
          <w:szCs w:val="23"/>
          <w:shd w:val="clear" w:color="auto" w:fill="FFFFFF"/>
        </w:rPr>
        <w:t xml:space="preserve">. </w:t>
      </w:r>
    </w:p>
    <w:p w:rsidR="009A7BA0" w:rsidRPr="00E018DA" w:rsidRDefault="009A7BA0" w:rsidP="00AA2F47">
      <w:pPr>
        <w:rPr>
          <w:color w:val="222222"/>
          <w:sz w:val="23"/>
          <w:szCs w:val="23"/>
          <w:shd w:val="clear" w:color="auto" w:fill="FFFFFF"/>
        </w:rPr>
      </w:pPr>
    </w:p>
    <w:p w:rsidR="004C4859" w:rsidRPr="00E018DA" w:rsidRDefault="009A7BA0" w:rsidP="00AA2F47">
      <w:pPr>
        <w:rPr>
          <w:color w:val="222222"/>
          <w:sz w:val="23"/>
          <w:szCs w:val="23"/>
          <w:shd w:val="clear" w:color="auto" w:fill="FFFFFF"/>
        </w:rPr>
      </w:pPr>
      <w:r w:rsidRPr="00E018DA">
        <w:rPr>
          <w:color w:val="222222"/>
          <w:sz w:val="23"/>
          <w:szCs w:val="23"/>
          <w:shd w:val="clear" w:color="auto" w:fill="FFFFFF"/>
        </w:rPr>
        <w:t>The “Great Flood of 1993</w:t>
      </w:r>
      <w:r w:rsidR="004C4859" w:rsidRPr="00E018DA">
        <w:rPr>
          <w:color w:val="222222"/>
          <w:sz w:val="23"/>
          <w:szCs w:val="23"/>
          <w:shd w:val="clear" w:color="auto" w:fill="FFFFFF"/>
        </w:rPr>
        <w:t>”</w:t>
      </w:r>
      <w:r w:rsidRPr="00E018DA">
        <w:rPr>
          <w:color w:val="222222"/>
          <w:sz w:val="23"/>
          <w:szCs w:val="23"/>
          <w:shd w:val="clear" w:color="auto" w:fill="FFFFFF"/>
        </w:rPr>
        <w:t xml:space="preserve"> affected</w:t>
      </w:r>
      <w:r w:rsidR="004C4859" w:rsidRPr="00E018DA">
        <w:rPr>
          <w:color w:val="222222"/>
          <w:sz w:val="23"/>
          <w:szCs w:val="23"/>
          <w:shd w:val="clear" w:color="auto" w:fill="FFFFFF"/>
        </w:rPr>
        <w:t xml:space="preserve"> the nation’s two </w:t>
      </w:r>
      <w:r w:rsidR="006807F2" w:rsidRPr="00E018DA">
        <w:rPr>
          <w:color w:val="222222"/>
          <w:sz w:val="23"/>
          <w:szCs w:val="23"/>
          <w:shd w:val="clear" w:color="auto" w:fill="FFFFFF"/>
        </w:rPr>
        <w:t xml:space="preserve">largest </w:t>
      </w:r>
      <w:r w:rsidR="004C4859" w:rsidRPr="00E018DA">
        <w:rPr>
          <w:color w:val="222222"/>
          <w:sz w:val="23"/>
          <w:szCs w:val="23"/>
          <w:shd w:val="clear" w:color="auto" w:fill="FFFFFF"/>
        </w:rPr>
        <w:t>river</w:t>
      </w:r>
      <w:r w:rsidRPr="00E018DA">
        <w:rPr>
          <w:color w:val="222222"/>
          <w:sz w:val="23"/>
          <w:szCs w:val="23"/>
          <w:shd w:val="clear" w:color="auto" w:fill="FFFFFF"/>
        </w:rPr>
        <w:t xml:space="preserve">s and was one of the </w:t>
      </w:r>
      <w:r w:rsidR="004C4859" w:rsidRPr="00E018DA">
        <w:rPr>
          <w:color w:val="222222"/>
          <w:sz w:val="23"/>
          <w:szCs w:val="23"/>
          <w:shd w:val="clear" w:color="auto" w:fill="FFFFFF"/>
        </w:rPr>
        <w:t xml:space="preserve">most destructive floods </w:t>
      </w:r>
      <w:r w:rsidRPr="00E018DA">
        <w:rPr>
          <w:color w:val="222222"/>
          <w:sz w:val="23"/>
          <w:szCs w:val="23"/>
          <w:shd w:val="clear" w:color="auto" w:fill="FFFFFF"/>
        </w:rPr>
        <w:t>in</w:t>
      </w:r>
      <w:r w:rsidR="004C4859" w:rsidRPr="00E018DA">
        <w:rPr>
          <w:color w:val="222222"/>
          <w:sz w:val="23"/>
          <w:szCs w:val="23"/>
          <w:shd w:val="clear" w:color="auto" w:fill="FFFFFF"/>
        </w:rPr>
        <w:t xml:space="preserve"> U.S. </w:t>
      </w:r>
      <w:r w:rsidRPr="00E018DA">
        <w:rPr>
          <w:color w:val="222222"/>
          <w:sz w:val="23"/>
          <w:szCs w:val="23"/>
          <w:shd w:val="clear" w:color="auto" w:fill="FFFFFF"/>
        </w:rPr>
        <w:t>history</w:t>
      </w:r>
      <w:r w:rsidR="003A4872" w:rsidRPr="00E018DA">
        <w:rPr>
          <w:color w:val="222222"/>
          <w:sz w:val="23"/>
          <w:szCs w:val="23"/>
          <w:shd w:val="clear" w:color="auto" w:fill="FFFFFF"/>
        </w:rPr>
        <w:t xml:space="preserve">, claiming the lives of 32 people and causing </w:t>
      </w:r>
      <w:r w:rsidRPr="00E018DA">
        <w:rPr>
          <w:color w:val="222222"/>
          <w:sz w:val="23"/>
          <w:szCs w:val="23"/>
          <w:shd w:val="clear" w:color="auto" w:fill="FFFFFF"/>
        </w:rPr>
        <w:t>$15 billion</w:t>
      </w:r>
      <w:r w:rsidR="003A4872" w:rsidRPr="00E018DA">
        <w:rPr>
          <w:color w:val="222222"/>
          <w:sz w:val="23"/>
          <w:szCs w:val="23"/>
          <w:shd w:val="clear" w:color="auto" w:fill="FFFFFF"/>
        </w:rPr>
        <w:t xml:space="preserve"> </w:t>
      </w:r>
      <w:r w:rsidR="00E018DA">
        <w:rPr>
          <w:color w:val="222222"/>
          <w:sz w:val="23"/>
          <w:szCs w:val="23"/>
          <w:shd w:val="clear" w:color="auto" w:fill="FFFFFF"/>
        </w:rPr>
        <w:t xml:space="preserve">in </w:t>
      </w:r>
      <w:r w:rsidR="003A4872" w:rsidRPr="00E018DA">
        <w:rPr>
          <w:color w:val="222222"/>
          <w:sz w:val="23"/>
          <w:szCs w:val="23"/>
          <w:shd w:val="clear" w:color="auto" w:fill="FFFFFF"/>
        </w:rPr>
        <w:t>damage</w:t>
      </w:r>
      <w:r w:rsidRPr="00E018DA">
        <w:rPr>
          <w:color w:val="222222"/>
          <w:sz w:val="23"/>
          <w:szCs w:val="23"/>
          <w:shd w:val="clear" w:color="auto" w:fill="FFFFFF"/>
        </w:rPr>
        <w:t>.</w:t>
      </w:r>
    </w:p>
    <w:p w:rsidR="004C4859" w:rsidRPr="00E018DA" w:rsidRDefault="004C4859" w:rsidP="00AA2F47">
      <w:pPr>
        <w:rPr>
          <w:color w:val="222222"/>
          <w:sz w:val="23"/>
          <w:szCs w:val="23"/>
          <w:shd w:val="clear" w:color="auto" w:fill="FFFFFF"/>
        </w:rPr>
      </w:pPr>
    </w:p>
    <w:p w:rsidR="001D11B0" w:rsidRPr="00E018DA" w:rsidRDefault="00A30F0E" w:rsidP="00CB0F76">
      <w:pPr>
        <w:rPr>
          <w:color w:val="222222"/>
          <w:sz w:val="23"/>
          <w:szCs w:val="23"/>
          <w:shd w:val="clear" w:color="auto" w:fill="FFFFFF"/>
        </w:rPr>
      </w:pPr>
      <w:r w:rsidRPr="00E018DA">
        <w:rPr>
          <w:color w:val="222222"/>
          <w:sz w:val="23"/>
          <w:szCs w:val="23"/>
          <w:shd w:val="clear" w:color="auto" w:fill="FFFFFF"/>
        </w:rPr>
        <w:t>In the two and a half decades since</w:t>
      </w:r>
      <w:r w:rsidR="004C4859" w:rsidRPr="00E018DA">
        <w:rPr>
          <w:color w:val="222222"/>
          <w:sz w:val="23"/>
          <w:szCs w:val="23"/>
          <w:shd w:val="clear" w:color="auto" w:fill="FFFFFF"/>
        </w:rPr>
        <w:t>,</w:t>
      </w:r>
      <w:r w:rsidR="006807F2" w:rsidRPr="00E018DA">
        <w:rPr>
          <w:color w:val="222222"/>
          <w:sz w:val="23"/>
          <w:szCs w:val="23"/>
          <w:shd w:val="clear" w:color="auto" w:fill="FFFFFF"/>
        </w:rPr>
        <w:t xml:space="preserve"> </w:t>
      </w:r>
      <w:r w:rsidR="00324C0E" w:rsidRPr="00E018DA">
        <w:rPr>
          <w:color w:val="222222"/>
          <w:sz w:val="23"/>
          <w:szCs w:val="23"/>
          <w:shd w:val="clear" w:color="auto" w:fill="FFFFFF"/>
        </w:rPr>
        <w:t>countless</w:t>
      </w:r>
      <w:r w:rsidR="00397919" w:rsidRPr="00E018DA">
        <w:rPr>
          <w:color w:val="222222"/>
          <w:sz w:val="23"/>
          <w:szCs w:val="23"/>
          <w:shd w:val="clear" w:color="auto" w:fill="FFFFFF"/>
        </w:rPr>
        <w:t xml:space="preserve"> floods </w:t>
      </w:r>
      <w:r w:rsidR="004C4859" w:rsidRPr="00E018DA">
        <w:rPr>
          <w:color w:val="222222"/>
          <w:sz w:val="23"/>
          <w:szCs w:val="23"/>
          <w:shd w:val="clear" w:color="auto" w:fill="FFFFFF"/>
        </w:rPr>
        <w:t xml:space="preserve">have devastated </w:t>
      </w:r>
      <w:r w:rsidR="00EA5EFC">
        <w:rPr>
          <w:color w:val="222222"/>
          <w:sz w:val="23"/>
          <w:szCs w:val="23"/>
          <w:shd w:val="clear" w:color="auto" w:fill="FFFFFF"/>
        </w:rPr>
        <w:t xml:space="preserve">both </w:t>
      </w:r>
      <w:r w:rsidR="003A4872" w:rsidRPr="00E018DA">
        <w:rPr>
          <w:color w:val="222222"/>
          <w:sz w:val="23"/>
          <w:szCs w:val="23"/>
          <w:shd w:val="clear" w:color="auto" w:fill="FFFFFF"/>
        </w:rPr>
        <w:t xml:space="preserve">coastal and inland </w:t>
      </w:r>
      <w:r w:rsidR="00B44B63">
        <w:rPr>
          <w:color w:val="222222"/>
          <w:sz w:val="23"/>
          <w:szCs w:val="23"/>
          <w:shd w:val="clear" w:color="auto" w:fill="FFFFFF"/>
        </w:rPr>
        <w:t>regions of the country</w:t>
      </w:r>
      <w:r w:rsidR="00AF3B66" w:rsidRPr="00E018DA">
        <w:rPr>
          <w:color w:val="222222"/>
          <w:sz w:val="23"/>
          <w:szCs w:val="23"/>
          <w:shd w:val="clear" w:color="auto" w:fill="FFFFFF"/>
        </w:rPr>
        <w:t xml:space="preserve">, </w:t>
      </w:r>
      <w:r w:rsidR="004C4859" w:rsidRPr="00E018DA">
        <w:rPr>
          <w:color w:val="222222"/>
          <w:sz w:val="23"/>
          <w:szCs w:val="23"/>
          <w:shd w:val="clear" w:color="auto" w:fill="FFFFFF"/>
        </w:rPr>
        <w:t xml:space="preserve">inundating neighborhoods, </w:t>
      </w:r>
      <w:r w:rsidR="009A7BA0" w:rsidRPr="00E018DA">
        <w:rPr>
          <w:color w:val="222222"/>
          <w:sz w:val="23"/>
          <w:szCs w:val="23"/>
          <w:shd w:val="clear" w:color="auto" w:fill="FFFFFF"/>
        </w:rPr>
        <w:t xml:space="preserve">bankrupting businesses and </w:t>
      </w:r>
      <w:r w:rsidR="003029F3" w:rsidRPr="00E018DA">
        <w:rPr>
          <w:color w:val="222222"/>
          <w:sz w:val="23"/>
          <w:szCs w:val="23"/>
          <w:shd w:val="clear" w:color="auto" w:fill="FFFFFF"/>
        </w:rPr>
        <w:t xml:space="preserve">uprooting </w:t>
      </w:r>
      <w:r w:rsidR="009A7BA0" w:rsidRPr="00E018DA">
        <w:rPr>
          <w:color w:val="222222"/>
          <w:sz w:val="23"/>
          <w:szCs w:val="23"/>
          <w:shd w:val="clear" w:color="auto" w:fill="FFFFFF"/>
        </w:rPr>
        <w:t>families.</w:t>
      </w:r>
    </w:p>
    <w:p w:rsidR="006E4C96" w:rsidRDefault="006E4C96" w:rsidP="00AA2F47">
      <w:pPr>
        <w:shd w:val="clear" w:color="auto" w:fill="FFFFFF"/>
        <w:rPr>
          <w:rFonts w:eastAsia="Times New Roman"/>
          <w:color w:val="231B18"/>
          <w:sz w:val="23"/>
          <w:szCs w:val="23"/>
        </w:rPr>
      </w:pPr>
    </w:p>
    <w:p w:rsidR="00286144" w:rsidRPr="00F83BDE" w:rsidRDefault="00286144" w:rsidP="00F83BD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E018DA">
        <w:rPr>
          <w:rFonts w:eastAsia="Times New Roman"/>
          <w:color w:val="231B18"/>
          <w:sz w:val="23"/>
          <w:szCs w:val="23"/>
        </w:rPr>
        <w:t xml:space="preserve">This problem is not new – nor will </w:t>
      </w:r>
      <w:r>
        <w:rPr>
          <w:rFonts w:eastAsia="Times New Roman"/>
          <w:color w:val="231B18"/>
          <w:sz w:val="23"/>
          <w:szCs w:val="23"/>
        </w:rPr>
        <w:t xml:space="preserve">it </w:t>
      </w:r>
      <w:r w:rsidRPr="00E018DA">
        <w:rPr>
          <w:rFonts w:eastAsia="Times New Roman"/>
          <w:color w:val="231B18"/>
          <w:sz w:val="23"/>
          <w:szCs w:val="23"/>
        </w:rPr>
        <w:t>be gone anytime soon</w:t>
      </w:r>
      <w:r>
        <w:rPr>
          <w:rFonts w:eastAsia="Times New Roman"/>
          <w:color w:val="231B18"/>
          <w:sz w:val="23"/>
          <w:szCs w:val="23"/>
        </w:rPr>
        <w:t xml:space="preserve"> – for </w:t>
      </w:r>
      <w:r w:rsidRPr="00E018DA">
        <w:rPr>
          <w:rFonts w:eastAsia="Times New Roman"/>
          <w:color w:val="231B18"/>
          <w:sz w:val="23"/>
          <w:szCs w:val="23"/>
        </w:rPr>
        <w:t>Americans living along</w:t>
      </w:r>
      <w:r>
        <w:rPr>
          <w:rFonts w:eastAsia="Times New Roman"/>
          <w:color w:val="231B18"/>
          <w:sz w:val="23"/>
          <w:szCs w:val="23"/>
        </w:rPr>
        <w:t xml:space="preserve"> streams,</w:t>
      </w:r>
      <w:r w:rsidRPr="00E018DA">
        <w:rPr>
          <w:rFonts w:eastAsia="Times New Roman"/>
          <w:color w:val="231B18"/>
          <w:sz w:val="23"/>
          <w:szCs w:val="23"/>
        </w:rPr>
        <w:t xml:space="preserve"> lakes, rivers</w:t>
      </w:r>
      <w:r w:rsidR="00F83BDE">
        <w:rPr>
          <w:rFonts w:eastAsia="Times New Roman"/>
          <w:color w:val="231B18"/>
          <w:sz w:val="23"/>
          <w:szCs w:val="23"/>
        </w:rPr>
        <w:t>,</w:t>
      </w:r>
      <w:r w:rsidRPr="00E018DA">
        <w:rPr>
          <w:rFonts w:eastAsia="Times New Roman"/>
          <w:color w:val="231B18"/>
          <w:sz w:val="23"/>
          <w:szCs w:val="23"/>
        </w:rPr>
        <w:t xml:space="preserve"> oceans</w:t>
      </w:r>
      <w:r w:rsidR="00F83BDE">
        <w:rPr>
          <w:rFonts w:eastAsia="Times New Roman"/>
          <w:color w:val="231B18"/>
          <w:sz w:val="23"/>
          <w:szCs w:val="23"/>
        </w:rPr>
        <w:t xml:space="preserve"> </w:t>
      </w:r>
      <w:r>
        <w:rPr>
          <w:rFonts w:eastAsia="Times New Roman"/>
          <w:color w:val="231B18"/>
          <w:sz w:val="23"/>
          <w:szCs w:val="23"/>
        </w:rPr>
        <w:t>or just about anywhere snow melts or rain falls</w:t>
      </w:r>
      <w:r w:rsidR="00F83BDE">
        <w:rPr>
          <w:rFonts w:eastAsia="Times New Roman"/>
          <w:color w:val="231B18"/>
          <w:sz w:val="23"/>
          <w:szCs w:val="23"/>
        </w:rPr>
        <w:t>. O</w:t>
      </w:r>
      <w:r w:rsidR="00F83BDE" w:rsidRPr="00E018DA">
        <w:rPr>
          <w:rFonts w:eastAsia="Times New Roman"/>
          <w:color w:val="231B18"/>
          <w:sz w:val="23"/>
          <w:szCs w:val="23"/>
        </w:rPr>
        <w:t>ver the past century</w:t>
      </w:r>
      <w:r w:rsidRPr="00E018DA">
        <w:rPr>
          <w:rFonts w:eastAsia="Times New Roman"/>
          <w:color w:val="231B18"/>
          <w:sz w:val="23"/>
          <w:szCs w:val="23"/>
        </w:rPr>
        <w:t>, floods have claimed more lives and property than any other natural disaster.</w:t>
      </w:r>
    </w:p>
    <w:p w:rsidR="00286144" w:rsidRPr="00E018DA" w:rsidRDefault="00286144" w:rsidP="00AA2F47">
      <w:pPr>
        <w:shd w:val="clear" w:color="auto" w:fill="FFFFFF"/>
        <w:rPr>
          <w:rFonts w:eastAsia="Times New Roman"/>
          <w:color w:val="231B18"/>
          <w:sz w:val="23"/>
          <w:szCs w:val="23"/>
        </w:rPr>
      </w:pPr>
    </w:p>
    <w:p w:rsidR="004D4A08" w:rsidRPr="00286144" w:rsidRDefault="00286144" w:rsidP="00AA2F47">
      <w:pPr>
        <w:shd w:val="clear" w:color="auto" w:fill="FFFFFF"/>
        <w:rPr>
          <w:rFonts w:eastAsia="Times New Roman"/>
          <w:color w:val="222222"/>
          <w:sz w:val="23"/>
          <w:szCs w:val="23"/>
        </w:rPr>
      </w:pPr>
      <w:r>
        <w:rPr>
          <w:rFonts w:eastAsia="Times New Roman"/>
          <w:color w:val="231B18"/>
          <w:sz w:val="23"/>
          <w:szCs w:val="23"/>
        </w:rPr>
        <w:t>T</w:t>
      </w:r>
      <w:r w:rsidR="00F61E2F">
        <w:rPr>
          <w:rFonts w:eastAsia="Times New Roman"/>
          <w:color w:val="231B18"/>
          <w:sz w:val="23"/>
          <w:szCs w:val="23"/>
        </w:rPr>
        <w:t>oday, communities</w:t>
      </w:r>
      <w:r w:rsidR="00AA2F47" w:rsidRPr="00E018DA">
        <w:rPr>
          <w:rFonts w:eastAsia="Times New Roman"/>
          <w:color w:val="231B18"/>
          <w:sz w:val="23"/>
          <w:szCs w:val="23"/>
        </w:rPr>
        <w:t xml:space="preserve"> across the U.S. and its territories </w:t>
      </w:r>
      <w:r w:rsidR="00F61E2F">
        <w:rPr>
          <w:rFonts w:eastAsia="Times New Roman"/>
          <w:color w:val="231B18"/>
          <w:sz w:val="23"/>
          <w:szCs w:val="23"/>
        </w:rPr>
        <w:t xml:space="preserve">continue to recover </w:t>
      </w:r>
      <w:r w:rsidR="00AA2F47" w:rsidRPr="00E018DA">
        <w:rPr>
          <w:rFonts w:eastAsia="Times New Roman"/>
          <w:color w:val="231B18"/>
          <w:sz w:val="23"/>
          <w:szCs w:val="23"/>
        </w:rPr>
        <w:t xml:space="preserve">from flooding and additional devastation caused by </w:t>
      </w:r>
      <w:r w:rsidR="006E4C96" w:rsidRPr="00E018DA">
        <w:rPr>
          <w:rFonts w:eastAsia="Times New Roman"/>
          <w:color w:val="231B18"/>
          <w:sz w:val="23"/>
          <w:szCs w:val="23"/>
        </w:rPr>
        <w:t>Hurricanes Harvey, Irma and Maria</w:t>
      </w:r>
      <w:r w:rsidR="00324C0E" w:rsidRPr="00E018DA">
        <w:rPr>
          <w:rFonts w:eastAsia="Times New Roman"/>
          <w:color w:val="231B18"/>
          <w:sz w:val="23"/>
          <w:szCs w:val="23"/>
        </w:rPr>
        <w:t xml:space="preserve">. </w:t>
      </w:r>
      <w:r w:rsidR="00F83BDE">
        <w:rPr>
          <w:rFonts w:eastAsia="Times New Roman"/>
          <w:color w:val="231B18"/>
          <w:sz w:val="23"/>
          <w:szCs w:val="23"/>
        </w:rPr>
        <w:t xml:space="preserve">And </w:t>
      </w:r>
      <w:r>
        <w:rPr>
          <w:rFonts w:eastAsia="Times New Roman"/>
          <w:color w:val="231B18"/>
          <w:sz w:val="23"/>
          <w:szCs w:val="23"/>
        </w:rPr>
        <w:t xml:space="preserve">with </w:t>
      </w:r>
      <w:r w:rsidR="003A4872" w:rsidRPr="00E018DA">
        <w:rPr>
          <w:rFonts w:eastAsia="Times New Roman"/>
          <w:color w:val="231B18"/>
          <w:sz w:val="23"/>
          <w:szCs w:val="23"/>
        </w:rPr>
        <w:t>the National Oceanic and Atmospheric Administration</w:t>
      </w:r>
      <w:r w:rsidR="00397919" w:rsidRPr="00E018DA">
        <w:rPr>
          <w:rFonts w:eastAsia="Times New Roman"/>
          <w:color w:val="231B18"/>
          <w:sz w:val="23"/>
          <w:szCs w:val="23"/>
        </w:rPr>
        <w:t xml:space="preserve"> predicting</w:t>
      </w:r>
      <w:r w:rsidR="003A4872" w:rsidRPr="00E018DA">
        <w:rPr>
          <w:rFonts w:eastAsia="Times New Roman"/>
          <w:color w:val="231B18"/>
          <w:sz w:val="23"/>
          <w:szCs w:val="23"/>
        </w:rPr>
        <w:t xml:space="preserve"> </w:t>
      </w:r>
      <w:r w:rsidR="006E4C96" w:rsidRPr="00E018DA">
        <w:rPr>
          <w:rFonts w:eastAsia="Times New Roman"/>
          <w:color w:val="000000"/>
          <w:sz w:val="23"/>
          <w:szCs w:val="23"/>
        </w:rPr>
        <w:t xml:space="preserve">between </w:t>
      </w:r>
      <w:r w:rsidR="003D3092">
        <w:rPr>
          <w:rFonts w:eastAsia="Times New Roman"/>
          <w:color w:val="000000"/>
          <w:sz w:val="23"/>
          <w:szCs w:val="23"/>
        </w:rPr>
        <w:t>10</w:t>
      </w:r>
      <w:r w:rsidR="003D3092" w:rsidRPr="00E018DA">
        <w:rPr>
          <w:rFonts w:eastAsia="Times New Roman"/>
          <w:color w:val="000000"/>
          <w:sz w:val="23"/>
          <w:szCs w:val="23"/>
        </w:rPr>
        <w:t xml:space="preserve"> </w:t>
      </w:r>
      <w:r w:rsidR="006E4C96" w:rsidRPr="00E018DA">
        <w:rPr>
          <w:rFonts w:eastAsia="Times New Roman"/>
          <w:color w:val="000000"/>
          <w:sz w:val="23"/>
          <w:szCs w:val="23"/>
        </w:rPr>
        <w:t xml:space="preserve">and </w:t>
      </w:r>
      <w:r w:rsidR="000B40A5">
        <w:rPr>
          <w:rFonts w:eastAsia="Times New Roman"/>
          <w:color w:val="000000"/>
          <w:sz w:val="23"/>
          <w:szCs w:val="23"/>
        </w:rPr>
        <w:t xml:space="preserve">16 </w:t>
      </w:r>
      <w:r w:rsidR="006E4C96" w:rsidRPr="00E018DA">
        <w:rPr>
          <w:rFonts w:eastAsia="Times New Roman"/>
          <w:color w:val="000000"/>
          <w:sz w:val="23"/>
          <w:szCs w:val="23"/>
        </w:rPr>
        <w:t xml:space="preserve">named storms in the 2018 Atlantic </w:t>
      </w:r>
      <w:r w:rsidR="003D3092">
        <w:rPr>
          <w:rFonts w:eastAsia="Times New Roman"/>
          <w:color w:val="000000"/>
          <w:sz w:val="23"/>
          <w:szCs w:val="23"/>
        </w:rPr>
        <w:t>h</w:t>
      </w:r>
      <w:r w:rsidR="006E4C96" w:rsidRPr="00E018DA">
        <w:rPr>
          <w:rFonts w:eastAsia="Times New Roman"/>
          <w:color w:val="000000"/>
          <w:sz w:val="23"/>
          <w:szCs w:val="23"/>
        </w:rPr>
        <w:t xml:space="preserve">urricane </w:t>
      </w:r>
      <w:r w:rsidR="003D3092">
        <w:rPr>
          <w:rFonts w:eastAsia="Times New Roman"/>
          <w:color w:val="000000"/>
          <w:sz w:val="23"/>
          <w:szCs w:val="23"/>
        </w:rPr>
        <w:t>s</w:t>
      </w:r>
      <w:r w:rsidR="006E4C96" w:rsidRPr="00E018DA">
        <w:rPr>
          <w:rFonts w:eastAsia="Times New Roman"/>
          <w:color w:val="000000"/>
          <w:sz w:val="23"/>
          <w:szCs w:val="23"/>
        </w:rPr>
        <w:t>eason</w:t>
      </w:r>
      <w:r>
        <w:rPr>
          <w:rFonts w:eastAsia="Times New Roman"/>
          <w:color w:val="000000"/>
          <w:sz w:val="23"/>
          <w:szCs w:val="23"/>
        </w:rPr>
        <w:t xml:space="preserve">, </w:t>
      </w:r>
      <w:r>
        <w:rPr>
          <w:rFonts w:eastAsia="Times New Roman"/>
          <w:color w:val="231B18"/>
          <w:sz w:val="23"/>
          <w:szCs w:val="23"/>
        </w:rPr>
        <w:t>t</w:t>
      </w:r>
      <w:r w:rsidRPr="00E018DA">
        <w:rPr>
          <w:rFonts w:eastAsia="Times New Roman"/>
          <w:color w:val="231B18"/>
          <w:sz w:val="23"/>
          <w:szCs w:val="23"/>
        </w:rPr>
        <w:t>he prospects fo</w:t>
      </w:r>
      <w:r>
        <w:rPr>
          <w:rFonts w:eastAsia="Times New Roman"/>
          <w:color w:val="231B18"/>
          <w:sz w:val="23"/>
          <w:szCs w:val="23"/>
        </w:rPr>
        <w:t>r this year look just as bleak.</w:t>
      </w:r>
      <w:r w:rsidR="00E31D1B" w:rsidRPr="00E018DA">
        <w:rPr>
          <w:rFonts w:eastAsia="Times New Roman"/>
          <w:color w:val="231B18"/>
          <w:sz w:val="23"/>
          <w:szCs w:val="23"/>
        </w:rPr>
        <w:br/>
      </w:r>
    </w:p>
    <w:p w:rsidR="004D4A08" w:rsidRPr="00E018DA" w:rsidRDefault="00B15279" w:rsidP="00AA2F47">
      <w:pPr>
        <w:shd w:val="clear" w:color="auto" w:fill="FFFFFF"/>
        <w:rPr>
          <w:rFonts w:eastAsia="Times New Roman"/>
          <w:color w:val="231B18"/>
          <w:sz w:val="23"/>
          <w:szCs w:val="23"/>
        </w:rPr>
      </w:pPr>
      <w:r w:rsidRPr="00E018DA">
        <w:rPr>
          <w:rFonts w:eastAsia="Times New Roman"/>
          <w:color w:val="231B18"/>
          <w:sz w:val="23"/>
          <w:szCs w:val="23"/>
        </w:rPr>
        <w:t>As the leading advocate for private property rights and housing issues, the National Association of REALTORS</w:t>
      </w:r>
      <w:r w:rsidRPr="00E018DA">
        <w:rPr>
          <w:rFonts w:eastAsia="Times New Roman"/>
          <w:color w:val="231B18"/>
          <w:sz w:val="23"/>
          <w:szCs w:val="23"/>
          <w:vertAlign w:val="superscript"/>
        </w:rPr>
        <w:t>®</w:t>
      </w:r>
      <w:r w:rsidRPr="00E018DA">
        <w:rPr>
          <w:rFonts w:eastAsia="Times New Roman"/>
          <w:color w:val="231B18"/>
          <w:sz w:val="23"/>
          <w:szCs w:val="23"/>
        </w:rPr>
        <w:t> </w:t>
      </w:r>
      <w:r w:rsidR="00CB0F76">
        <w:rPr>
          <w:rFonts w:eastAsia="Times New Roman"/>
          <w:color w:val="231B18"/>
          <w:sz w:val="23"/>
          <w:szCs w:val="23"/>
        </w:rPr>
        <w:t>supports long-term reauthorization and reform of the</w:t>
      </w:r>
      <w:r w:rsidR="006E4C96" w:rsidRPr="00E018DA">
        <w:rPr>
          <w:rFonts w:eastAsia="Times New Roman"/>
          <w:color w:val="231B18"/>
          <w:sz w:val="23"/>
          <w:szCs w:val="23"/>
        </w:rPr>
        <w:t xml:space="preserve"> </w:t>
      </w:r>
      <w:r w:rsidR="004D4A08" w:rsidRPr="00E018DA">
        <w:rPr>
          <w:rFonts w:eastAsia="Times New Roman"/>
          <w:color w:val="231B18"/>
          <w:sz w:val="23"/>
          <w:szCs w:val="23"/>
        </w:rPr>
        <w:t xml:space="preserve">National Flood Insurance Program </w:t>
      </w:r>
      <w:r w:rsidR="006E4C96" w:rsidRPr="00E018DA">
        <w:rPr>
          <w:rFonts w:eastAsia="Times New Roman"/>
          <w:color w:val="231B18"/>
          <w:sz w:val="23"/>
          <w:szCs w:val="23"/>
        </w:rPr>
        <w:t xml:space="preserve">before </w:t>
      </w:r>
      <w:r w:rsidR="00397919" w:rsidRPr="00E018DA">
        <w:rPr>
          <w:rFonts w:eastAsia="Times New Roman"/>
          <w:color w:val="231B18"/>
          <w:sz w:val="23"/>
          <w:szCs w:val="23"/>
        </w:rPr>
        <w:t>it</w:t>
      </w:r>
      <w:r w:rsidR="00AF3B66" w:rsidRPr="00E018DA">
        <w:rPr>
          <w:rFonts w:eastAsia="Times New Roman"/>
          <w:color w:val="231B18"/>
          <w:sz w:val="23"/>
          <w:szCs w:val="23"/>
        </w:rPr>
        <w:t xml:space="preserve"> expires on</w:t>
      </w:r>
      <w:r w:rsidR="006E4C96" w:rsidRPr="00E018DA">
        <w:rPr>
          <w:rFonts w:eastAsia="Times New Roman"/>
          <w:color w:val="231B18"/>
          <w:sz w:val="23"/>
          <w:szCs w:val="23"/>
        </w:rPr>
        <w:t xml:space="preserve"> July 31</w:t>
      </w:r>
      <w:r w:rsidR="004D4A08" w:rsidRPr="00E018DA">
        <w:rPr>
          <w:rFonts w:eastAsia="Times New Roman"/>
          <w:color w:val="231B18"/>
          <w:sz w:val="23"/>
          <w:szCs w:val="23"/>
        </w:rPr>
        <w:t>.</w:t>
      </w:r>
    </w:p>
    <w:p w:rsidR="004D4A08" w:rsidRPr="00E018DA" w:rsidRDefault="004D4A08" w:rsidP="00AA2F47">
      <w:pPr>
        <w:shd w:val="clear" w:color="auto" w:fill="FFFFFF"/>
        <w:rPr>
          <w:rFonts w:eastAsia="Times New Roman"/>
          <w:color w:val="231B18"/>
          <w:sz w:val="23"/>
          <w:szCs w:val="23"/>
        </w:rPr>
      </w:pPr>
    </w:p>
    <w:p w:rsidR="00AF3B66" w:rsidRPr="00E018DA" w:rsidRDefault="00324C0E" w:rsidP="00AA2F47">
      <w:pPr>
        <w:shd w:val="clear" w:color="auto" w:fill="FFFFFF"/>
        <w:rPr>
          <w:rFonts w:eastAsia="Times New Roman"/>
          <w:color w:val="231B18"/>
          <w:sz w:val="23"/>
          <w:szCs w:val="23"/>
        </w:rPr>
      </w:pPr>
      <w:r w:rsidRPr="00E018DA">
        <w:rPr>
          <w:rFonts w:eastAsia="Times New Roman"/>
          <w:color w:val="231B18"/>
          <w:sz w:val="23"/>
          <w:szCs w:val="23"/>
        </w:rPr>
        <w:t>America’s</w:t>
      </w:r>
      <w:r w:rsidR="00A30F0E" w:rsidRPr="00E018DA">
        <w:rPr>
          <w:rFonts w:eastAsia="Times New Roman"/>
          <w:color w:val="231B18"/>
          <w:sz w:val="23"/>
          <w:szCs w:val="23"/>
        </w:rPr>
        <w:t xml:space="preserve"> 1.3 million </w:t>
      </w:r>
      <w:r w:rsidRPr="00E018DA">
        <w:rPr>
          <w:rFonts w:eastAsia="Times New Roman"/>
          <w:color w:val="231B18"/>
          <w:sz w:val="23"/>
          <w:szCs w:val="23"/>
        </w:rPr>
        <w:t>REALTORS</w:t>
      </w:r>
      <w:r w:rsidRPr="00E018DA">
        <w:rPr>
          <w:rFonts w:eastAsia="Times New Roman"/>
          <w:color w:val="231B18"/>
          <w:sz w:val="23"/>
          <w:szCs w:val="23"/>
          <w:vertAlign w:val="superscript"/>
        </w:rPr>
        <w:t>®</w:t>
      </w:r>
      <w:r w:rsidRPr="00E018DA">
        <w:rPr>
          <w:rFonts w:eastAsia="Times New Roman"/>
          <w:color w:val="231B18"/>
          <w:sz w:val="23"/>
          <w:szCs w:val="23"/>
        </w:rPr>
        <w:t> </w:t>
      </w:r>
      <w:r w:rsidR="00AA2F47" w:rsidRPr="00E018DA">
        <w:rPr>
          <w:rFonts w:eastAsia="Times New Roman"/>
          <w:color w:val="231B18"/>
          <w:sz w:val="23"/>
          <w:szCs w:val="23"/>
        </w:rPr>
        <w:t xml:space="preserve">value the </w:t>
      </w:r>
      <w:r w:rsidR="00A30F0E" w:rsidRPr="00E018DA">
        <w:rPr>
          <w:rFonts w:eastAsia="Times New Roman"/>
          <w:color w:val="231B18"/>
          <w:sz w:val="23"/>
          <w:szCs w:val="23"/>
        </w:rPr>
        <w:t xml:space="preserve">NFIP </w:t>
      </w:r>
      <w:r w:rsidR="00AF3B66" w:rsidRPr="00E018DA">
        <w:rPr>
          <w:rFonts w:eastAsia="Times New Roman"/>
          <w:color w:val="231B18"/>
          <w:sz w:val="23"/>
          <w:szCs w:val="23"/>
        </w:rPr>
        <w:t xml:space="preserve">as a </w:t>
      </w:r>
      <w:r w:rsidR="00AA2F47" w:rsidRPr="00E018DA">
        <w:rPr>
          <w:rFonts w:eastAsia="Times New Roman"/>
          <w:color w:val="231B18"/>
          <w:sz w:val="23"/>
          <w:szCs w:val="23"/>
        </w:rPr>
        <w:t xml:space="preserve">critical </w:t>
      </w:r>
      <w:r w:rsidR="00AF3B66" w:rsidRPr="00E018DA">
        <w:rPr>
          <w:rFonts w:eastAsia="Times New Roman"/>
          <w:color w:val="231B18"/>
          <w:sz w:val="23"/>
          <w:szCs w:val="23"/>
        </w:rPr>
        <w:t>tool to help protect homeowners and ensure access to</w:t>
      </w:r>
      <w:r w:rsidR="00E018DA">
        <w:rPr>
          <w:rFonts w:eastAsia="Times New Roman"/>
          <w:color w:val="231B18"/>
          <w:sz w:val="23"/>
          <w:szCs w:val="23"/>
        </w:rPr>
        <w:t xml:space="preserve"> </w:t>
      </w:r>
      <w:r w:rsidR="00AF3B66" w:rsidRPr="00E018DA">
        <w:rPr>
          <w:rFonts w:eastAsia="Times New Roman"/>
          <w:color w:val="231B18"/>
          <w:sz w:val="23"/>
          <w:szCs w:val="23"/>
        </w:rPr>
        <w:t xml:space="preserve">affordable flood insurance. </w:t>
      </w:r>
      <w:r w:rsidR="00A30F0E" w:rsidRPr="00E018DA">
        <w:rPr>
          <w:sz w:val="23"/>
          <w:szCs w:val="23"/>
        </w:rPr>
        <w:t xml:space="preserve">In fact, as flood insurance is required for a mortgage </w:t>
      </w:r>
      <w:r w:rsidR="00D174F2">
        <w:rPr>
          <w:sz w:val="23"/>
          <w:szCs w:val="23"/>
        </w:rPr>
        <w:t xml:space="preserve">across </w:t>
      </w:r>
      <w:r w:rsidR="00A30F0E" w:rsidRPr="00E018DA">
        <w:rPr>
          <w:sz w:val="23"/>
          <w:szCs w:val="23"/>
        </w:rPr>
        <w:t xml:space="preserve">22,000 communities in America, a </w:t>
      </w:r>
      <w:r w:rsidR="004D4A08" w:rsidRPr="00E018DA">
        <w:rPr>
          <w:rFonts w:eastAsia="Times New Roman"/>
          <w:color w:val="231B18"/>
          <w:sz w:val="23"/>
          <w:szCs w:val="23"/>
        </w:rPr>
        <w:t>prolonged</w:t>
      </w:r>
      <w:r w:rsidR="006E4C96" w:rsidRPr="00E018DA">
        <w:rPr>
          <w:rFonts w:eastAsia="Times New Roman"/>
          <w:color w:val="231B18"/>
          <w:sz w:val="23"/>
          <w:szCs w:val="23"/>
        </w:rPr>
        <w:t xml:space="preserve"> lapse in </w:t>
      </w:r>
      <w:r w:rsidR="0005546D">
        <w:rPr>
          <w:rFonts w:eastAsia="Times New Roman"/>
          <w:color w:val="231B18"/>
          <w:sz w:val="23"/>
          <w:szCs w:val="23"/>
        </w:rPr>
        <w:t>authority</w:t>
      </w:r>
      <w:r w:rsidR="0005546D" w:rsidRPr="00E018DA">
        <w:rPr>
          <w:rFonts w:eastAsia="Times New Roman"/>
          <w:color w:val="231B18"/>
          <w:sz w:val="23"/>
          <w:szCs w:val="23"/>
        </w:rPr>
        <w:t xml:space="preserve"> </w:t>
      </w:r>
      <w:r w:rsidR="006E4C96" w:rsidRPr="00E018DA">
        <w:rPr>
          <w:rFonts w:eastAsia="Times New Roman"/>
          <w:color w:val="231B18"/>
          <w:sz w:val="23"/>
          <w:szCs w:val="23"/>
        </w:rPr>
        <w:t>could jeopardize the sale of up to 40,000 homes per month in the United States.</w:t>
      </w:r>
    </w:p>
    <w:p w:rsidR="00AF3B66" w:rsidRPr="00E018DA" w:rsidRDefault="00AF3B66" w:rsidP="00AA2F47">
      <w:pPr>
        <w:shd w:val="clear" w:color="auto" w:fill="FFFFFF"/>
        <w:rPr>
          <w:rFonts w:eastAsia="Times New Roman"/>
          <w:color w:val="222222"/>
          <w:sz w:val="23"/>
          <w:szCs w:val="23"/>
        </w:rPr>
      </w:pPr>
    </w:p>
    <w:p w:rsidR="00560250" w:rsidRPr="00E018DA" w:rsidRDefault="00A30F0E" w:rsidP="00AA2F47">
      <w:pPr>
        <w:rPr>
          <w:sz w:val="23"/>
          <w:szCs w:val="23"/>
        </w:rPr>
      </w:pPr>
      <w:r w:rsidRPr="00E018DA">
        <w:rPr>
          <w:sz w:val="23"/>
          <w:szCs w:val="23"/>
        </w:rPr>
        <w:t xml:space="preserve">While </w:t>
      </w:r>
      <w:r w:rsidR="00AA2F47" w:rsidRPr="00E018DA">
        <w:rPr>
          <w:sz w:val="23"/>
          <w:szCs w:val="23"/>
        </w:rPr>
        <w:t xml:space="preserve">every day brings us closer to </w:t>
      </w:r>
      <w:r w:rsidR="00397919" w:rsidRPr="00E018DA">
        <w:rPr>
          <w:sz w:val="23"/>
          <w:szCs w:val="23"/>
        </w:rPr>
        <w:t xml:space="preserve">NFIP </w:t>
      </w:r>
      <w:r w:rsidR="00AA2F47" w:rsidRPr="00E018DA">
        <w:rPr>
          <w:sz w:val="23"/>
          <w:szCs w:val="23"/>
        </w:rPr>
        <w:t>expiration</w:t>
      </w:r>
      <w:r w:rsidRPr="00E018DA">
        <w:rPr>
          <w:sz w:val="23"/>
          <w:szCs w:val="23"/>
        </w:rPr>
        <w:t>, th</w:t>
      </w:r>
      <w:r w:rsidR="00AA2F47" w:rsidRPr="00E018DA">
        <w:rPr>
          <w:sz w:val="23"/>
          <w:szCs w:val="23"/>
        </w:rPr>
        <w:t>e urgency of</w:t>
      </w:r>
      <w:r w:rsidR="00E018DA">
        <w:rPr>
          <w:sz w:val="23"/>
          <w:szCs w:val="23"/>
        </w:rPr>
        <w:t xml:space="preserve"> its</w:t>
      </w:r>
      <w:r w:rsidR="00AA2F47" w:rsidRPr="00E018DA">
        <w:rPr>
          <w:sz w:val="23"/>
          <w:szCs w:val="23"/>
        </w:rPr>
        <w:t xml:space="preserve"> reauthorization</w:t>
      </w:r>
      <w:r w:rsidRPr="00E018DA">
        <w:rPr>
          <w:sz w:val="23"/>
          <w:szCs w:val="23"/>
        </w:rPr>
        <w:t xml:space="preserve"> is not new to Congress or anyone reliant upon the flood insurance program. Since </w:t>
      </w:r>
      <w:r w:rsidR="006E4C96" w:rsidRPr="00E018DA">
        <w:rPr>
          <w:sz w:val="23"/>
          <w:szCs w:val="23"/>
        </w:rPr>
        <w:t>2008</w:t>
      </w:r>
      <w:r w:rsidRPr="00E018DA">
        <w:rPr>
          <w:sz w:val="23"/>
          <w:szCs w:val="23"/>
        </w:rPr>
        <w:t>,</w:t>
      </w:r>
      <w:r w:rsidR="006E4C96" w:rsidRPr="00E018DA">
        <w:rPr>
          <w:sz w:val="23"/>
          <w:szCs w:val="23"/>
        </w:rPr>
        <w:t xml:space="preserve"> NFIP </w:t>
      </w:r>
      <w:r w:rsidRPr="00E018DA">
        <w:rPr>
          <w:sz w:val="23"/>
          <w:szCs w:val="23"/>
        </w:rPr>
        <w:t xml:space="preserve">has been </w:t>
      </w:r>
      <w:r w:rsidR="006E4C96" w:rsidRPr="00E018DA">
        <w:rPr>
          <w:sz w:val="23"/>
          <w:szCs w:val="23"/>
        </w:rPr>
        <w:t xml:space="preserve">extended 23 times and shut down for a combined period of 2 months. </w:t>
      </w:r>
    </w:p>
    <w:p w:rsidR="00560250" w:rsidRPr="00E018DA" w:rsidRDefault="00560250" w:rsidP="00AA2F47">
      <w:pPr>
        <w:rPr>
          <w:sz w:val="23"/>
          <w:szCs w:val="23"/>
        </w:rPr>
      </w:pPr>
    </w:p>
    <w:p w:rsidR="006E4C96" w:rsidRPr="00E018DA" w:rsidRDefault="00A30F0E" w:rsidP="00AA2F47">
      <w:pPr>
        <w:rPr>
          <w:sz w:val="23"/>
          <w:szCs w:val="23"/>
        </w:rPr>
      </w:pPr>
      <w:r w:rsidRPr="00E018DA">
        <w:rPr>
          <w:sz w:val="23"/>
          <w:szCs w:val="23"/>
        </w:rPr>
        <w:t>As such, real reforms are needed to inject fiscal solvency into the program and make a significant, long-term reauthorization plausible.</w:t>
      </w:r>
      <w:r w:rsidR="00E018DA">
        <w:rPr>
          <w:sz w:val="23"/>
          <w:szCs w:val="23"/>
        </w:rPr>
        <w:t xml:space="preserve"> The </w:t>
      </w:r>
      <w:r w:rsidRPr="00E018DA">
        <w:rPr>
          <w:sz w:val="23"/>
          <w:szCs w:val="23"/>
        </w:rPr>
        <w:t xml:space="preserve">fact that </w:t>
      </w:r>
      <w:r w:rsidR="006E4C96" w:rsidRPr="00E018DA">
        <w:rPr>
          <w:sz w:val="23"/>
          <w:szCs w:val="23"/>
        </w:rPr>
        <w:t xml:space="preserve">NFIP has borrowed $36 billion from taxpayers since </w:t>
      </w:r>
      <w:r w:rsidRPr="00E018DA">
        <w:rPr>
          <w:sz w:val="23"/>
          <w:szCs w:val="23"/>
        </w:rPr>
        <w:t>2005 shows</w:t>
      </w:r>
      <w:r w:rsidR="006E4C96" w:rsidRPr="00E018DA">
        <w:rPr>
          <w:sz w:val="23"/>
          <w:szCs w:val="23"/>
        </w:rPr>
        <w:t xml:space="preserve"> </w:t>
      </w:r>
      <w:r w:rsidRPr="00E018DA">
        <w:rPr>
          <w:sz w:val="23"/>
          <w:szCs w:val="23"/>
        </w:rPr>
        <w:t xml:space="preserve">just how desperately reform is needed. </w:t>
      </w:r>
    </w:p>
    <w:p w:rsidR="006B5DF5" w:rsidRPr="00E018DA" w:rsidRDefault="006B5DF5" w:rsidP="006B5DF5">
      <w:pPr>
        <w:shd w:val="clear" w:color="auto" w:fill="FFFFFF"/>
        <w:rPr>
          <w:rFonts w:eastAsia="Times New Roman"/>
          <w:color w:val="231B18"/>
          <w:sz w:val="23"/>
          <w:szCs w:val="23"/>
        </w:rPr>
      </w:pPr>
    </w:p>
    <w:p w:rsidR="000B40A5" w:rsidRDefault="006B5DF5" w:rsidP="006B5DF5">
      <w:pPr>
        <w:shd w:val="clear" w:color="auto" w:fill="FFFFFF"/>
        <w:rPr>
          <w:sz w:val="23"/>
          <w:szCs w:val="23"/>
        </w:rPr>
      </w:pPr>
      <w:r w:rsidRPr="00E018DA">
        <w:rPr>
          <w:sz w:val="23"/>
          <w:szCs w:val="23"/>
        </w:rPr>
        <w:t xml:space="preserve">Last year’s Atlantic </w:t>
      </w:r>
      <w:r w:rsidR="00E16B9A">
        <w:rPr>
          <w:sz w:val="23"/>
          <w:szCs w:val="23"/>
        </w:rPr>
        <w:t>h</w:t>
      </w:r>
      <w:r w:rsidRPr="00E018DA">
        <w:rPr>
          <w:sz w:val="23"/>
          <w:szCs w:val="23"/>
        </w:rPr>
        <w:t xml:space="preserve">urricane </w:t>
      </w:r>
      <w:r w:rsidR="00E16B9A">
        <w:rPr>
          <w:sz w:val="23"/>
          <w:szCs w:val="23"/>
        </w:rPr>
        <w:t>s</w:t>
      </w:r>
      <w:r w:rsidRPr="00E018DA">
        <w:rPr>
          <w:sz w:val="23"/>
          <w:szCs w:val="23"/>
        </w:rPr>
        <w:t xml:space="preserve">eason is a constant and dramatic reminder of the devastation threatening tens of millions of Americans between June 1 and Halloween every year. </w:t>
      </w:r>
      <w:r w:rsidR="00E018DA">
        <w:rPr>
          <w:sz w:val="23"/>
          <w:szCs w:val="23"/>
        </w:rPr>
        <w:t xml:space="preserve">American homeowners deserve a flood insurance program that is solvent, effective and able to continue providing protections for decades to come. </w:t>
      </w:r>
    </w:p>
    <w:p w:rsidR="000B40A5" w:rsidRDefault="000B40A5" w:rsidP="006B5DF5">
      <w:pPr>
        <w:shd w:val="clear" w:color="auto" w:fill="FFFFFF"/>
        <w:rPr>
          <w:sz w:val="23"/>
          <w:szCs w:val="23"/>
        </w:rPr>
      </w:pPr>
    </w:p>
    <w:p w:rsidR="00544707" w:rsidRPr="000B40A5" w:rsidRDefault="000B40A5" w:rsidP="000B40A5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 xml:space="preserve">Congress has the chance to deliver on that promise. But with </w:t>
      </w:r>
      <w:r w:rsidR="00E018DA">
        <w:rPr>
          <w:sz w:val="23"/>
          <w:szCs w:val="23"/>
        </w:rPr>
        <w:t xml:space="preserve">the newest Atlantic </w:t>
      </w:r>
      <w:r w:rsidR="00FE62DB">
        <w:rPr>
          <w:sz w:val="23"/>
          <w:szCs w:val="23"/>
        </w:rPr>
        <w:t>h</w:t>
      </w:r>
      <w:r w:rsidR="00E018DA">
        <w:rPr>
          <w:sz w:val="23"/>
          <w:szCs w:val="23"/>
        </w:rPr>
        <w:t xml:space="preserve">urricane </w:t>
      </w:r>
      <w:r w:rsidR="00FE62DB">
        <w:rPr>
          <w:sz w:val="23"/>
          <w:szCs w:val="23"/>
        </w:rPr>
        <w:t>s</w:t>
      </w:r>
      <w:r w:rsidR="00E018DA">
        <w:rPr>
          <w:sz w:val="23"/>
          <w:szCs w:val="23"/>
        </w:rPr>
        <w:t xml:space="preserve">eason already underway, </w:t>
      </w:r>
      <w:r>
        <w:rPr>
          <w:sz w:val="23"/>
          <w:szCs w:val="23"/>
        </w:rPr>
        <w:t>the clock is ticking.</w:t>
      </w:r>
    </w:p>
    <w:sectPr w:rsidR="00544707" w:rsidRPr="000B40A5" w:rsidSect="00E0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C2C"/>
    <w:multiLevelType w:val="hybridMultilevel"/>
    <w:tmpl w:val="608C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93BAC"/>
    <w:multiLevelType w:val="multilevel"/>
    <w:tmpl w:val="DB40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96F0E"/>
    <w:multiLevelType w:val="multilevel"/>
    <w:tmpl w:val="7882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61CBC"/>
    <w:multiLevelType w:val="multilevel"/>
    <w:tmpl w:val="FEAC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A44FD"/>
    <w:multiLevelType w:val="multilevel"/>
    <w:tmpl w:val="D01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76D86"/>
    <w:multiLevelType w:val="multilevel"/>
    <w:tmpl w:val="0226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D37C7"/>
    <w:multiLevelType w:val="multilevel"/>
    <w:tmpl w:val="3C8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109AD"/>
    <w:multiLevelType w:val="multilevel"/>
    <w:tmpl w:val="DEA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04C"/>
    <w:multiLevelType w:val="multilevel"/>
    <w:tmpl w:val="EC0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10C23"/>
    <w:multiLevelType w:val="multilevel"/>
    <w:tmpl w:val="825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C460A"/>
    <w:multiLevelType w:val="multilevel"/>
    <w:tmpl w:val="544C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21FD3"/>
    <w:multiLevelType w:val="multilevel"/>
    <w:tmpl w:val="223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260560"/>
    <w:multiLevelType w:val="multilevel"/>
    <w:tmpl w:val="B73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221575"/>
    <w:multiLevelType w:val="multilevel"/>
    <w:tmpl w:val="CD90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033F5"/>
    <w:multiLevelType w:val="multilevel"/>
    <w:tmpl w:val="061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D7571"/>
    <w:multiLevelType w:val="multilevel"/>
    <w:tmpl w:val="91E6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87061"/>
    <w:multiLevelType w:val="multilevel"/>
    <w:tmpl w:val="0A0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22D93"/>
    <w:multiLevelType w:val="multilevel"/>
    <w:tmpl w:val="147A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2"/>
  </w:num>
  <w:num w:numId="5">
    <w:abstractNumId w:val="14"/>
  </w:num>
  <w:num w:numId="6">
    <w:abstractNumId w:val="15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6"/>
  </w:num>
  <w:num w:numId="12">
    <w:abstractNumId w:val="2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2D"/>
    <w:rsid w:val="00013141"/>
    <w:rsid w:val="0005546D"/>
    <w:rsid w:val="000B40A5"/>
    <w:rsid w:val="001C456B"/>
    <w:rsid w:val="001D11B0"/>
    <w:rsid w:val="00286144"/>
    <w:rsid w:val="003029F3"/>
    <w:rsid w:val="00324C0E"/>
    <w:rsid w:val="0032772D"/>
    <w:rsid w:val="00397919"/>
    <w:rsid w:val="003A40EE"/>
    <w:rsid w:val="003A4872"/>
    <w:rsid w:val="003D3092"/>
    <w:rsid w:val="004C4859"/>
    <w:rsid w:val="004D4A08"/>
    <w:rsid w:val="00541615"/>
    <w:rsid w:val="00544707"/>
    <w:rsid w:val="00560250"/>
    <w:rsid w:val="006807F2"/>
    <w:rsid w:val="006B5DF5"/>
    <w:rsid w:val="006E4C96"/>
    <w:rsid w:val="008B1D18"/>
    <w:rsid w:val="009A7BA0"/>
    <w:rsid w:val="00A30F0E"/>
    <w:rsid w:val="00A312F1"/>
    <w:rsid w:val="00A828B5"/>
    <w:rsid w:val="00AA2F47"/>
    <w:rsid w:val="00AF3B66"/>
    <w:rsid w:val="00B06F56"/>
    <w:rsid w:val="00B15279"/>
    <w:rsid w:val="00B44B63"/>
    <w:rsid w:val="00BB435D"/>
    <w:rsid w:val="00C12629"/>
    <w:rsid w:val="00CB0F76"/>
    <w:rsid w:val="00D174F2"/>
    <w:rsid w:val="00DC15F1"/>
    <w:rsid w:val="00E018DA"/>
    <w:rsid w:val="00E16B9A"/>
    <w:rsid w:val="00E20B54"/>
    <w:rsid w:val="00E31D1B"/>
    <w:rsid w:val="00EA5EFC"/>
    <w:rsid w:val="00F61E2F"/>
    <w:rsid w:val="00F83BDE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7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7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72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27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72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327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77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32772D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772D"/>
    <w:rPr>
      <w:color w:val="800080"/>
      <w:u w:val="single"/>
    </w:rPr>
  </w:style>
  <w:style w:type="character" w:customStyle="1" w:styleId="toctoggle">
    <w:name w:val="toctoggle"/>
    <w:basedOn w:val="DefaultParagraphFont"/>
    <w:rsid w:val="0032772D"/>
  </w:style>
  <w:style w:type="character" w:customStyle="1" w:styleId="tocnumber">
    <w:name w:val="tocnumber"/>
    <w:basedOn w:val="DefaultParagraphFont"/>
    <w:rsid w:val="0032772D"/>
  </w:style>
  <w:style w:type="character" w:customStyle="1" w:styleId="toctext">
    <w:name w:val="toctext"/>
    <w:basedOn w:val="DefaultParagraphFont"/>
    <w:rsid w:val="0032772D"/>
  </w:style>
  <w:style w:type="character" w:customStyle="1" w:styleId="mw-headline">
    <w:name w:val="mw-headline"/>
    <w:basedOn w:val="DefaultParagraphFont"/>
    <w:rsid w:val="0032772D"/>
  </w:style>
  <w:style w:type="character" w:customStyle="1" w:styleId="mw-editsection">
    <w:name w:val="mw-editsection"/>
    <w:basedOn w:val="DefaultParagraphFont"/>
    <w:rsid w:val="0032772D"/>
  </w:style>
  <w:style w:type="character" w:customStyle="1" w:styleId="mw-editsection-bracket">
    <w:name w:val="mw-editsection-bracket"/>
    <w:basedOn w:val="DefaultParagraphFont"/>
    <w:rsid w:val="0032772D"/>
  </w:style>
  <w:style w:type="character" w:customStyle="1" w:styleId="mw-cite-backlink">
    <w:name w:val="mw-cite-backlink"/>
    <w:basedOn w:val="DefaultParagraphFont"/>
    <w:rsid w:val="0032772D"/>
  </w:style>
  <w:style w:type="character" w:customStyle="1" w:styleId="cite-accessibility-label">
    <w:name w:val="cite-accessibility-label"/>
    <w:basedOn w:val="DefaultParagraphFont"/>
    <w:rsid w:val="0032772D"/>
  </w:style>
  <w:style w:type="character" w:customStyle="1" w:styleId="reference-text">
    <w:name w:val="reference-text"/>
    <w:basedOn w:val="DefaultParagraphFont"/>
    <w:rsid w:val="0032772D"/>
  </w:style>
  <w:style w:type="character" w:styleId="HTMLCite">
    <w:name w:val="HTML Cite"/>
    <w:basedOn w:val="DefaultParagraphFont"/>
    <w:uiPriority w:val="99"/>
    <w:semiHidden/>
    <w:unhideWhenUsed/>
    <w:rsid w:val="0032772D"/>
    <w:rPr>
      <w:i/>
      <w:iCs/>
    </w:rPr>
  </w:style>
  <w:style w:type="character" w:customStyle="1" w:styleId="reference-accessdate">
    <w:name w:val="reference-accessdate"/>
    <w:basedOn w:val="DefaultParagraphFont"/>
    <w:rsid w:val="0032772D"/>
  </w:style>
  <w:style w:type="character" w:customStyle="1" w:styleId="nowrap">
    <w:name w:val="nowrap"/>
    <w:basedOn w:val="DefaultParagraphFont"/>
    <w:rsid w:val="0032772D"/>
  </w:style>
  <w:style w:type="character" w:customStyle="1" w:styleId="z3988">
    <w:name w:val="z3988"/>
    <w:basedOn w:val="DefaultParagraphFont"/>
    <w:rsid w:val="003277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772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772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772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772D"/>
    <w:rPr>
      <w:rFonts w:ascii="Arial" w:eastAsia="Times New Roman" w:hAnsi="Arial" w:cs="Arial"/>
      <w:vanish/>
      <w:sz w:val="16"/>
      <w:szCs w:val="16"/>
    </w:rPr>
  </w:style>
  <w:style w:type="character" w:customStyle="1" w:styleId="wb-langlinks-add">
    <w:name w:val="wb-langlinks-add"/>
    <w:basedOn w:val="DefaultParagraphFont"/>
    <w:rsid w:val="0032772D"/>
  </w:style>
  <w:style w:type="character" w:customStyle="1" w:styleId="converted-anchor">
    <w:name w:val="converted-anchor"/>
    <w:basedOn w:val="DefaultParagraphFont"/>
    <w:rsid w:val="00B06F56"/>
  </w:style>
  <w:style w:type="character" w:styleId="Strong">
    <w:name w:val="Strong"/>
    <w:basedOn w:val="DefaultParagraphFont"/>
    <w:uiPriority w:val="22"/>
    <w:qFormat/>
    <w:rsid w:val="008B1D18"/>
    <w:rPr>
      <w:b/>
      <w:bCs/>
    </w:rPr>
  </w:style>
  <w:style w:type="paragraph" w:styleId="ListParagraph">
    <w:name w:val="List Paragraph"/>
    <w:basedOn w:val="Normal"/>
    <w:uiPriority w:val="34"/>
    <w:qFormat/>
    <w:rsid w:val="00B15279"/>
    <w:pPr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44707"/>
  </w:style>
  <w:style w:type="paragraph" w:styleId="BalloonText">
    <w:name w:val="Balloon Text"/>
    <w:basedOn w:val="Normal"/>
    <w:link w:val="BalloonTextChar"/>
    <w:uiPriority w:val="99"/>
    <w:semiHidden/>
    <w:unhideWhenUsed/>
    <w:rsid w:val="00CB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54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277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7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72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27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772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327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77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32772D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772D"/>
    <w:rPr>
      <w:color w:val="800080"/>
      <w:u w:val="single"/>
    </w:rPr>
  </w:style>
  <w:style w:type="character" w:customStyle="1" w:styleId="toctoggle">
    <w:name w:val="toctoggle"/>
    <w:basedOn w:val="DefaultParagraphFont"/>
    <w:rsid w:val="0032772D"/>
  </w:style>
  <w:style w:type="character" w:customStyle="1" w:styleId="tocnumber">
    <w:name w:val="tocnumber"/>
    <w:basedOn w:val="DefaultParagraphFont"/>
    <w:rsid w:val="0032772D"/>
  </w:style>
  <w:style w:type="character" w:customStyle="1" w:styleId="toctext">
    <w:name w:val="toctext"/>
    <w:basedOn w:val="DefaultParagraphFont"/>
    <w:rsid w:val="0032772D"/>
  </w:style>
  <w:style w:type="character" w:customStyle="1" w:styleId="mw-headline">
    <w:name w:val="mw-headline"/>
    <w:basedOn w:val="DefaultParagraphFont"/>
    <w:rsid w:val="0032772D"/>
  </w:style>
  <w:style w:type="character" w:customStyle="1" w:styleId="mw-editsection">
    <w:name w:val="mw-editsection"/>
    <w:basedOn w:val="DefaultParagraphFont"/>
    <w:rsid w:val="0032772D"/>
  </w:style>
  <w:style w:type="character" w:customStyle="1" w:styleId="mw-editsection-bracket">
    <w:name w:val="mw-editsection-bracket"/>
    <w:basedOn w:val="DefaultParagraphFont"/>
    <w:rsid w:val="0032772D"/>
  </w:style>
  <w:style w:type="character" w:customStyle="1" w:styleId="mw-cite-backlink">
    <w:name w:val="mw-cite-backlink"/>
    <w:basedOn w:val="DefaultParagraphFont"/>
    <w:rsid w:val="0032772D"/>
  </w:style>
  <w:style w:type="character" w:customStyle="1" w:styleId="cite-accessibility-label">
    <w:name w:val="cite-accessibility-label"/>
    <w:basedOn w:val="DefaultParagraphFont"/>
    <w:rsid w:val="0032772D"/>
  </w:style>
  <w:style w:type="character" w:customStyle="1" w:styleId="reference-text">
    <w:name w:val="reference-text"/>
    <w:basedOn w:val="DefaultParagraphFont"/>
    <w:rsid w:val="0032772D"/>
  </w:style>
  <w:style w:type="character" w:styleId="HTMLCite">
    <w:name w:val="HTML Cite"/>
    <w:basedOn w:val="DefaultParagraphFont"/>
    <w:uiPriority w:val="99"/>
    <w:semiHidden/>
    <w:unhideWhenUsed/>
    <w:rsid w:val="0032772D"/>
    <w:rPr>
      <w:i/>
      <w:iCs/>
    </w:rPr>
  </w:style>
  <w:style w:type="character" w:customStyle="1" w:styleId="reference-accessdate">
    <w:name w:val="reference-accessdate"/>
    <w:basedOn w:val="DefaultParagraphFont"/>
    <w:rsid w:val="0032772D"/>
  </w:style>
  <w:style w:type="character" w:customStyle="1" w:styleId="nowrap">
    <w:name w:val="nowrap"/>
    <w:basedOn w:val="DefaultParagraphFont"/>
    <w:rsid w:val="0032772D"/>
  </w:style>
  <w:style w:type="character" w:customStyle="1" w:styleId="z3988">
    <w:name w:val="z3988"/>
    <w:basedOn w:val="DefaultParagraphFont"/>
    <w:rsid w:val="0032772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772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2772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772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2772D"/>
    <w:rPr>
      <w:rFonts w:ascii="Arial" w:eastAsia="Times New Roman" w:hAnsi="Arial" w:cs="Arial"/>
      <w:vanish/>
      <w:sz w:val="16"/>
      <w:szCs w:val="16"/>
    </w:rPr>
  </w:style>
  <w:style w:type="character" w:customStyle="1" w:styleId="wb-langlinks-add">
    <w:name w:val="wb-langlinks-add"/>
    <w:basedOn w:val="DefaultParagraphFont"/>
    <w:rsid w:val="0032772D"/>
  </w:style>
  <w:style w:type="character" w:customStyle="1" w:styleId="converted-anchor">
    <w:name w:val="converted-anchor"/>
    <w:basedOn w:val="DefaultParagraphFont"/>
    <w:rsid w:val="00B06F56"/>
  </w:style>
  <w:style w:type="character" w:styleId="Strong">
    <w:name w:val="Strong"/>
    <w:basedOn w:val="DefaultParagraphFont"/>
    <w:uiPriority w:val="22"/>
    <w:qFormat/>
    <w:rsid w:val="008B1D18"/>
    <w:rPr>
      <w:b/>
      <w:bCs/>
    </w:rPr>
  </w:style>
  <w:style w:type="paragraph" w:styleId="ListParagraph">
    <w:name w:val="List Paragraph"/>
    <w:basedOn w:val="Normal"/>
    <w:uiPriority w:val="34"/>
    <w:qFormat/>
    <w:rsid w:val="00B15279"/>
    <w:pPr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44707"/>
  </w:style>
  <w:style w:type="paragraph" w:styleId="BalloonText">
    <w:name w:val="Balloon Text"/>
    <w:basedOn w:val="Normal"/>
    <w:link w:val="BalloonTextChar"/>
    <w:uiPriority w:val="99"/>
    <w:semiHidden/>
    <w:unhideWhenUsed/>
    <w:rsid w:val="00CB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546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390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323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86370775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62556205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5371247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85215122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39620317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801771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132577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3267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206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36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619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7054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2A9B1"/>
                            <w:left w:val="single" w:sz="6" w:space="0" w:color="A2A9B1"/>
                            <w:bottom w:val="single" w:sz="6" w:space="0" w:color="A2A9B1"/>
                            <w:right w:val="single" w:sz="6" w:space="17" w:color="A2A9B1"/>
                          </w:divBdr>
                        </w:div>
                      </w:divsChild>
                    </w:div>
                  </w:divsChild>
                </w:div>
              </w:divsChild>
            </w:div>
            <w:div w:id="3498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005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614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336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867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860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2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19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10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413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999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479225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Shaw</dc:creator>
  <cp:lastModifiedBy>Travis Rush</cp:lastModifiedBy>
  <cp:revision>2</cp:revision>
  <cp:lastPrinted>2018-06-13T21:47:00Z</cp:lastPrinted>
  <dcterms:created xsi:type="dcterms:W3CDTF">2018-06-15T16:53:00Z</dcterms:created>
  <dcterms:modified xsi:type="dcterms:W3CDTF">2018-06-15T16:53:00Z</dcterms:modified>
</cp:coreProperties>
</file>